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Term Paper Document</w:t>
      </w:r>
    </w:p>
    <w:bookmarkStart w:id="29" w:name="X56c53a761dbb9bbd0d668cf9e8ce5494015fa62"/>
    <w:p>
      <w:pPr>
        <w:pStyle w:val="Heading1"/>
      </w:pPr>
      <w:r>
        <w:t xml:space="preserve">The Role and Legacy of the Mathematician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History of Science and Modern Development</w:t>
      </w:r>
      <w:r>
        <w:br/>
      </w:r>
      <w:r>
        <w:rPr>
          <w:bCs/>
          <w:b/>
        </w:rPr>
        <w:t xml:space="preserve">District:</w:t>
      </w:r>
      <w:r>
        <w:t xml:space="preserve"> </w:t>
      </w:r>
      <w:r>
        <w:t xml:space="preserve">United Arab Emirates Abu Dhabi</w:t>
      </w:r>
    </w:p>
    <w:p>
      <w:r>
        <w:pict>
          <v:rect style="width:0;height:1.5pt" o:hralign="center" o:hrstd="t" o:hr="t"/>
        </w:pict>
      </w:r>
    </w:p>
    <w:bookmarkStart w:id="20" w:name="i.-introduction"/>
    <w:p>
      <w:pPr>
        <w:pStyle w:val="Heading2"/>
      </w:pPr>
      <w:r>
        <w:t xml:space="preserve">I. Introduction</w:t>
      </w:r>
    </w:p>
    <w:p>
      <w:pPr>
        <w:pStyle w:val="FirstParagraph"/>
      </w:pPr>
      <w:r>
        <w:t xml:space="preserve">The history of mathematical thought is a tapestry woven from the contributions of scholars across civilizations, centuries, and geographies. Among the most pivotal figures in this global narrative are those who have shaped modern mathematics while maintaining deep connections to their cultural roots. In the context of contemporary education and scientific development within the United Arab Emirates Abu Dhabi , understanding these figures serves not only as an academic exercise but as a strategic imperative for national advancement. This term paper explores the life, work, and enduring legacy of key mathematicians whose influence resonates within the educational institutions and innovation hubs of Abu Dhabi today. It argues that by studying these historical figures—particularly those who bridged Eastern and Western mathematical traditions—students in United Arab Emirates Abu Dhabi can better appreciate the universal nature of scientific inquiry while fostering a sense of local identity within a globalized academic community.</w:t>
      </w:r>
    </w:p>
    <w:bookmarkEnd w:id="20"/>
    <w:bookmarkStart w:id="21" w:name="X591dad41845d7635cb7e77e25150c7f039f8f12"/>
    <w:p>
      <w:pPr>
        <w:pStyle w:val="Heading2"/>
      </w:pPr>
      <w:r>
        <w:t xml:space="preserve">II. Historical Context: The Golden Age and Beyond</w:t>
      </w:r>
    </w:p>
    <w:p>
      <w:pPr>
        <w:pStyle w:val="FirstParagraph"/>
      </w:pPr>
      <w:r>
        <w:t xml:space="preserve">To understand the position of the mathematician in modern United Arab Emirates Abu Dhabi , one must first acknowledge the broader Islamic Golden Age contributions to mathematics. During this era, scholars preserved and expanded upon Greek, Indian, and Persian mathematical knowledge. Figures such as Al-Khwarizmi, whose name gives us the word "algorithm," laid the foundations for algebra. Although Al-Khwarizmi was not from Abu Dhabi specifically, his intellectual heritage is shared by all scholars in the region. The emirate of Abu Dhabi has recently made significant strides in reviving this spirit of inquiry through its museums and educational curricula, emphasizing that mathematics is not merely a Western construct but a global human achievement.</w:t>
      </w:r>
    </w:p>
    <w:p>
      <w:pPr>
        <w:pStyle w:val="BodyText"/>
      </w:pPr>
      <w:r>
        <w:t xml:space="preserve">In the modern context, the mathematician in United Arab Emirates Abu Dhabi often serves as a bridge between traditional knowledge systems and cutting-edge technology. The government’s vision for Abu Dhabi as a global hub for science and innovation requires professionals who can navigate complex mathematical models in fields ranging from finance to renewable energy. Therefore, studying historical mathematicians provides students with role models who exemplify perseverance, analytical thinking, and cross-cultural collaboration.</w:t>
      </w:r>
    </w:p>
    <w:bookmarkEnd w:id="21"/>
    <w:bookmarkStart w:id="24" w:name="X17819977e7bd85bfdb34fe2dbcd5484fd74da67"/>
    <w:p>
      <w:pPr>
        <w:pStyle w:val="Heading2"/>
      </w:pPr>
      <w:r>
        <w:t xml:space="preserve">III. Key Figures Influencing Mathematical Education</w:t>
      </w:r>
    </w:p>
    <w:p>
      <w:pPr>
        <w:pStyle w:val="FirstParagraph"/>
      </w:pPr>
      <w:r>
        <w:t xml:space="preserve">When selecting case studies for a term paper on this topic in United Arab Emirates Abu Dhabi , it is essential to look at figures whose works are foundational to modern STEM (Science, Technology, Engineering, and Mathematics) education. While many celebrated mathematicians were European or American, the global nature of mathematics means that all major contributors are part of the curriculum.</w:t>
      </w:r>
    </w:p>
    <w:bookmarkStart w:id="22" w:name="X44758cbf45d68c0ba9686922dd8ecf9c2321350"/>
    <w:p>
      <w:pPr>
        <w:pStyle w:val="Heading3"/>
      </w:pPr>
      <w:r>
        <w:t xml:space="preserve">A. The Impact of Al-Khwarizmi on Local Curriculum</w:t>
      </w:r>
    </w:p>
    <w:p>
      <w:pPr>
        <w:pStyle w:val="FirstParagraph"/>
      </w:pPr>
      <w:r>
        <w:t xml:space="preserve">Al-Khwarizmi is perhaps the most relevant historical figure for students in United Arab Emirates Abu Dhabi . His work, "Al-Kitab al-Mukhtasar fi Hisab al-Jabr wal-Muqabala," introduced systematic solutions to linear and quadratic equations. In schools across Abu Dhabi, such as those affiliated with NYU Abu Dhabi or the University of Sharjah (which influences regional standards), Al-Khwarizmi is taught not just as a historical figure, but as a pioneer whose methods underpin computer science and engineering. Understanding his contributions helps local students connect their Islamic heritage with modern technological competencies.</w:t>
      </w:r>
    </w:p>
    <w:bookmarkEnd w:id="22"/>
    <w:bookmarkStart w:id="23" w:name="X52bb343736d4383e2c6217ed1c27c20a8d354b3"/>
    <w:p>
      <w:pPr>
        <w:pStyle w:val="Heading3"/>
      </w:pPr>
      <w:r>
        <w:t xml:space="preserve">B. Modern Mathematicians in Academic Institutions</w:t>
      </w:r>
    </w:p>
    <w:p>
      <w:pPr>
        <w:pStyle w:val="FirstParagraph"/>
      </w:pPr>
      <w:r>
        <w:t xml:space="preserve">In the present day, the mathematician in United Arab Emirates Abu Dhabi is often a researcher or educator at world-class institutions like NYU Abu Dhabi’s Tandon School of Engineering or Masdar Institute (now part of Khalifa University). These modern mathematicians contribute to research in data science, cryptography, and financial modeling. By highlighting these contemporary figures, the term paper demonstrates that the tradition of mathematical excellence is alive and thriving in Abu Dhabi. These professionals work on global challenges, from optimizing energy grids for solar farms to developing algorithms for autonomous vehicles.</w:t>
      </w:r>
    </w:p>
    <w:bookmarkEnd w:id="23"/>
    <w:bookmarkEnd w:id="24"/>
    <w:bookmarkStart w:id="25" w:name="X4306d3b54c4fcb464091877754770a1520154de"/>
    <w:p>
      <w:pPr>
        <w:pStyle w:val="Heading2"/>
      </w:pPr>
      <w:r>
        <w:t xml:space="preserve">IV. The Strategic Importance of Mathematics in Abu Dhabi</w:t>
      </w:r>
    </w:p>
    <w:p>
      <w:pPr>
        <w:pStyle w:val="FirstParagraph"/>
      </w:pPr>
      <w:r>
        <w:t xml:space="preserve">The United Arab Emirates has declared its intention to transition from an oil-based economy to a knowledge-based one. Mathematics is the language of this new economy. In United Arab Emirates Abu Dhabi , the demand for skilled mathematicians and data scientists is soaring. The government’s initiatives, such as the Abu Dhabi Economic Vision 2030, emphasize innovation and digital transformation. Consequently, the role of the mathematician has evolved from that of a pure researcher to a critical analyst in business, healthcare, and urban planning.</w:t>
      </w:r>
    </w:p>
    <w:p>
      <w:pPr>
        <w:pStyle w:val="BlockText"/>
      </w:pPr>
      <w:r>
        <w:t xml:space="preserve">"Mathematics is not about numbers, equations, computations, or algorithms: it is about understanding." — William Paul Thurston</w:t>
      </w:r>
      <w:r>
        <w:br/>
      </w:r>
      <w:r>
        <w:br/>
      </w:r>
      <w:r>
        <w:t xml:space="preserve">This quote resonates deeply in the educational philosophy of United Arab Emirates Abu Dhabi , where the goal is to cultivate deep conceptual understanding rather than rote memorization.</w:t>
      </w:r>
    </w:p>
    <w:bookmarkEnd w:id="25"/>
    <w:bookmarkStart w:id="26" w:name="Xe5270695ed66723f8203cb11a1444df34fc4f0f"/>
    <w:p>
      <w:pPr>
        <w:pStyle w:val="Heading2"/>
      </w:pPr>
      <w:r>
        <w:t xml:space="preserve">V. Educational Initiatives and Future Outlook</w:t>
      </w:r>
    </w:p>
    <w:p>
      <w:pPr>
        <w:pStyle w:val="FirstParagraph"/>
      </w:pPr>
      <w:r>
        <w:t xml:space="preserve">The education sector in United Arab Emirates Abu Dhabi is actively integrating more rigorous mathematics standards into its schools. Programs like the "Mathematics for Innovation" initiative aim to equip students with problem-solving skills that are transferable to real-world scenarios. By studying the lives of great mathematicians, students learn that mathematical discovery is often driven by curiosity and persistence rather than innate genius alone.</w:t>
      </w:r>
    </w:p>
    <w:p>
      <w:pPr>
        <w:pStyle w:val="BodyText"/>
      </w:pPr>
      <w:r>
        <w:t xml:space="preserve">Furthermore, cultural events in Abu Dhabi, such as those hosted at the Louvre Abu Dhabi or the Guggenheim Abu Dhabi (future opening), occasionally feature exhibitions on the history of science. These platforms provide a unique opportunity to showcase how mathematics has shaped human civilization, reinforcing its importance in daily life and national progress.</w:t>
      </w:r>
    </w:p>
    <w:bookmarkEnd w:id="26"/>
    <w:bookmarkStart w:id="27" w:name="vi.-conclusion"/>
    <w:p>
      <w:pPr>
        <w:pStyle w:val="Heading2"/>
      </w:pPr>
      <w:r>
        <w:t xml:space="preserve">VI. Conclusion</w:t>
      </w:r>
    </w:p>
    <w:p>
      <w:pPr>
        <w:pStyle w:val="FirstParagraph"/>
      </w:pPr>
      <w:r>
        <w:t xml:space="preserve">In conclusion, the term paper highlights that the study of mathematicians is integral to the educational landscape of United Arab Emirates Abu Dhabi . By examining historical figures like Al-Khwarizmi and contemporary researchers in local universities, students gain a holistic view of mathematical development. This approach not only honors the past but also empowers future generations to contribute meaningfully to global science and technology. As Abu Dhabi continues its journey toward becoming a leading global city for knowledge, the mathematician remains a central figure in driving innovation, economic diversification, and cultural enrichment. The legacy of these scholars is not confined to textbooks; it lives on in every algorithm developed, every building engineered, and every financial model optimized within the vibrant ecosystem of United Arab Emirates Abu Dhabi .</w:t>
      </w:r>
    </w:p>
    <w:bookmarkEnd w:id="27"/>
    <w:bookmarkStart w:id="28" w:name="vii.-references"/>
    <w:p>
      <w:pPr>
        <w:pStyle w:val="Heading2"/>
      </w:pPr>
      <w:r>
        <w:t xml:space="preserve">VII. References</w:t>
      </w:r>
    </w:p>
    <w:p>
      <w:pPr>
        <w:pStyle w:val="FirstParagraph"/>
      </w:pPr>
      <w:r>
        <w:t xml:space="preserve">1. Abu Dhabi Department of Education and Knowledge (ADEK). (2023). *Strategic Plan for Higher Education in the Emirate of Abu Dhabi*.</w:t>
      </w:r>
    </w:p>
    <w:p>
      <w:pPr>
        <w:pStyle w:val="BodyText"/>
      </w:pPr>
      <w:r>
        <w:t xml:space="preserve">2. Al-Khalifa, M. S., &amp; Saliba, I. A. (1986). "Algebraic Methods in the History of Mathematics". *Journal for the History of Arabic Science*, 4(1-2).</w:t>
      </w:r>
    </w:p>
    <w:p>
      <w:pPr>
        <w:pStyle w:val="BodyText"/>
      </w:pPr>
      <w:r>
        <w:t xml:space="preserve">3. Khalifa University Engineering School Reports on Mathematical Modeling Applications.</w:t>
      </w:r>
    </w:p>
    <w:p>
      <w:pPr>
        <w:pStyle w:val="BodyText"/>
      </w:pPr>
      <w:r>
        <w:t xml:space="preserve">4. United Arab Emirates Ministry of Education. (2021). *National Strategy for Advanced Sciences and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Mathematician in the United Arab Emirates Abu Dhabi</dc:title>
  <dc:creator/>
  <dc:language>en</dc:language>
  <cp:keywords/>
  <dcterms:created xsi:type="dcterms:W3CDTF">2026-07-29T03:08:30Z</dcterms:created>
  <dcterms:modified xsi:type="dcterms:W3CDTF">2026-07-29T03:08:30Z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