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0" w:name="X0df7cbf722b36682fbe49eaceb1c0d85dcd928e"/>
    <w:p>
      <w:pPr>
        <w:pStyle w:val="Heading1"/>
      </w:pPr>
      <w:r>
        <w:t xml:space="preserve">The Mathematician in United Kingdom Manchester</w:t>
      </w:r>
    </w:p>
    <w:p>
      <w:pPr>
        <w:pStyle w:val="FirstParagraph"/>
      </w:pPr>
      <w:r>
        <w:rPr>
          <w:bCs/>
          <w:b/>
        </w:rPr>
        <w:t xml:space="preserve">An Academic Exploration of the Mathematician's Legacy and Modern Influence within the United Kingdom Manchester Landscape</w:t>
      </w:r>
    </w:p>
    <w:p>
      <w:pPr>
        <w:pStyle w:val="BodyText"/>
      </w:pPr>
      <w:r>
        <w:br/>
      </w:r>
      <w:r>
        <w:br/>
      </w:r>
      <w:r>
        <w:br/>
      </w:r>
    </w:p>
    <w:p>
      <w:pPr>
        <w:pStyle w:val="BodyText"/>
      </w:pPr>
      <w:r>
        <w:rPr>
          <w:iCs/>
          <w:i/>
        </w:rPr>
        <w:t xml:space="preserve">A Term Paper submitted for academic review.</w:t>
      </w:r>
    </w:p>
    <w:p>
      <w:pPr>
        <w:pStyle w:val="BodyText"/>
      </w:pPr>
      <w:r>
        <w:rPr>
          <w:bCs/>
          <w:b/>
        </w:rPr>
        <w:t xml:space="preserve">Purpose of the Document:</w:t>
      </w:r>
      <w:r>
        <w:t xml:space="preserve"> </w:t>
      </w:r>
      <w:r>
        <w:t xml:space="preserve">To explore the historical evolution and contemporary significance of the mathematician, specifically focusing on their impact within United Kingdom Manchester's educational and industrial ecosystems.</w:t>
      </w:r>
    </w:p>
    <w:p>
      <w:pPr>
        <w:pStyle w:val="BodyText"/>
      </w:pPr>
      <w:r>
        <w:rPr>
          <w:bCs/>
          <w:b/>
        </w:rPr>
        <w:t xml:space="preserve">Target Audience:</w:t>
      </w:r>
      <w:r>
        <w:t xml:space="preserve"> </w:t>
      </w:r>
      <w:r>
        <w:t xml:space="preserve">Faculty members, researchers, students (undergraduate/graduate), policymakers in higher education.</w:t>
      </w:r>
    </w:p>
    <w:p>
      <w:pPr>
        <w:pStyle w:val="BodyText"/>
      </w:pPr>
      <w:r>
        <w:rPr>
          <w:iCs/>
          <w:i/>
        </w:rPr>
        <w:t xml:space="preserve">This Term Paper is designed to provide a comprehensive analysis of the mathematician's role in United Kingdom Manchester, suitable for academic evaluation or research reference.</w:t>
      </w:r>
    </w:p>
    <w:bookmarkEnd w:id="20"/>
    <w:bookmarkStart w:id="21" w:name="acknowledgements-and-term-paper-purpose"/>
    <w:p>
      <w:pPr>
        <w:pStyle w:val="Heading2"/>
      </w:pPr>
      <w:r>
        <w:t xml:space="preserve">Acknowledgements and Term Paper Purpose</w:t>
      </w:r>
    </w:p>
    <w:p>
      <w:pPr>
        <w:pStyle w:val="FirstParagraph"/>
      </w:pPr>
      <w:r>
        <w:t xml:space="preserve">The purpose of this Term Paper is to investigate the profound impact of the mathematician in United Kingdom Manchester, tracing their historical roots and examining contemporary relevance. This document serves as an academic resource for understanding how the mathematician shapes scientific inquiry, educational frameworks, and industrial innovation within United Kingdom Manchester.</w:t>
      </w:r>
    </w:p>
    <w:bookmarkEnd w:id="21"/>
    <w:bookmarkStart w:id="22" w:name="Xa96ac1a0cc6af3d59579b4cee681dc618e70f7b"/>
    <w:p>
      <w:pPr>
        <w:pStyle w:val="Heading2"/>
      </w:pPr>
      <w:r>
        <w:t xml:space="preserve">The Mathematician: A Historical Context in United Kingdom Manchester</w:t>
      </w:r>
    </w:p>
    <w:p>
      <w:pPr>
        <w:pStyle w:val="FirstParagraph"/>
      </w:pPr>
      <w:r>
        <w:t xml:space="preserve">The term "Mathematician" represents more than a mere profession; it denotes a critical intellectual figure whose work forms the backbone of modern science and engineering. Within the unique socio-cultural and industrial landscape of</w:t>
      </w:r>
      <w:r>
        <w:t xml:space="preserve"> </w:t>
      </w:r>
      <w:r>
        <w:rPr>
          <w:bCs/>
          <w:b/>
        </w:rPr>
        <w:t xml:space="preserve">United Kingdom Manchester</w:t>
      </w:r>
      <w:r>
        <w:t xml:space="preserve">, this role is particularly significant. Historically, Manchester has been synonymous with the Industrial Revolution, an era that relied heavily on mathematical principles for architectural design, textile machinery automation, and statistical analysis.</w:t>
      </w:r>
    </w:p>
    <w:p>
      <w:pPr>
        <w:pStyle w:val="BodyText"/>
      </w:pPr>
      <w:r>
        <w:t xml:space="preserve">In this context, the mathematician in United Kingdom Manchester evolved from a theoretical scholar to a practical problem-solver. This transformation is mirrored today within modern institutions of higher education across the region. Today's mathematician in</w:t>
      </w:r>
      <w:r>
        <w:t xml:space="preserve"> </w:t>
      </w:r>
      <w:r>
        <w:rPr>
          <w:bCs/>
          <w:b/>
        </w:rPr>
        <w:t xml:space="preserve">United Kingdom Manchester</w:t>
      </w:r>
      <w:r>
        <w:t xml:space="preserve"> </w:t>
      </w:r>
      <w:r>
        <w:t xml:space="preserve">often occupies interdisciplinary roles, bridging pure mathematics with applied sciences.</w:t>
      </w:r>
    </w:p>
    <w:bookmarkEnd w:id="22"/>
    <w:bookmarkStart w:id="23" w:name="X11fe982ed892da9dae2fcd1078b9878b29540eb"/>
    <w:p>
      <w:pPr>
        <w:pStyle w:val="Heading2"/>
      </w:pPr>
      <w:r>
        <w:t xml:space="preserve">The Modern Mathematician and Educational Frameworks in United Kingdom Manchester</w:t>
      </w:r>
    </w:p>
    <w:p>
      <w:pPr>
        <w:pStyle w:val="FirstParagraph"/>
      </w:pPr>
      <w:r>
        <w:t xml:space="preserve">In contemporary universities across the region (such as the University of Manchester or Manchester Metropolitan University), the curriculum dedicated to studying the mathematician emphasizes both classical theory and computational application. Students studying mathematics today are expected to understand complex algorithms, statistical modeling, and abstract algebra. The role of a modern mathematician in United Kingdom Manchester often involves integrating digital tools into problem-solving methodologies.</w:t>
      </w:r>
    </w:p>
    <w:p>
      <w:pPr>
        <w:pStyle w:val="BodyText"/>
      </w:pPr>
      <w:r>
        <w:t xml:space="preserve">Furthermore, academic Term Papers like this one demonstrate the pedagogical importance placed on analytical writing within university programs. In fact, many universities require students to write their own term papers as an assessment mechanism. This ensures that future mathematicians in United Kingdom Manchester can clearly articulate complex mathematical theories and apply them to real-world scenarios.</w:t>
      </w:r>
    </w:p>
    <w:bookmarkEnd w:id="23"/>
    <w:bookmarkStart w:id="24" w:name="X5ae361c2f69077cf9950d7cd59ea9f24089cc94"/>
    <w:p>
      <w:pPr>
        <w:pStyle w:val="Heading2"/>
      </w:pPr>
      <w:r>
        <w:t xml:space="preserve">Economic Implications: The Mathematician Driving Industry in United Kingdom Manchester</w:t>
      </w:r>
    </w:p>
    <w:p>
      <w:pPr>
        <w:pStyle w:val="FirstParagraph"/>
      </w:pPr>
      <w:r>
        <w:t xml:space="preserve">The economic contribution of the mathematician extends far beyond university walls. Manchester, as a leading technological hub in the north of England (United Kingdom), relies heavily on data science, financial modeling, and software engineering—all fields fundamentally rooted in mathematical principles. The modern mathematician is indispensable to industries including finance (the "Spinningfields" district), technology startups ("The Curve"), and health research.</w:t>
      </w:r>
    </w:p>
    <w:p>
      <w:pPr>
        <w:pStyle w:val="BodyText"/>
      </w:pPr>
      <w:r>
        <w:t xml:space="preserve">Data analysts working as applied mathematicians in United Kingdom Manchester contribute to healthcare innovations by developing predictive models for patient care. Similarly, financial firms employing mathematicians utilize advanced stochastic calculus to predict market trends. Therefore, understanding the role of a Mathematician in United Kingdom Manchester requires acknowledging their direct economic impact.</w:t>
      </w:r>
    </w:p>
    <w:bookmarkEnd w:id="24"/>
    <w:bookmarkStart w:id="25" w:name="conclusion"/>
    <w:p>
      <w:pPr>
        <w:pStyle w:val="Heading2"/>
      </w:pPr>
      <w:r>
        <w:t xml:space="preserve">Conclusion</w:t>
      </w:r>
    </w:p>
    <w:p>
      <w:pPr>
        <w:pStyle w:val="FirstParagraph"/>
      </w:pPr>
      <w:r>
        <w:t xml:space="preserve">In conclusion, the study and practice of mathematics remain central to both academic excellence and industrial success. Whether through historical analysis or current industry trends, it is evident that the mathematician continues to play a vital role in shaping United Kingdom Manchester's future. The legacy established during Britain's Industrial Revolution has evolved into a modern digital economy driven by analytical rigor.</w:t>
      </w:r>
    </w:p>
    <w:p>
      <w:pPr>
        <w:pStyle w:val="BodyText"/>
      </w:pPr>
      <w:r>
        <w:t xml:space="preserve">This Term Paper highlights how universities, industries, and educational institutions work cohesively around the core concept of mathematical education. For any reader interested in United Kingdom Manchester's academic environment or industrial infrastructure, recognizing the value of the Mathematician is essential. Future research should continue to explore emerging fields such as quantum computing and artificial intelligence within this regional framework.</w:t>
      </w:r>
    </w:p>
    <w:bookmarkEnd w:id="25"/>
    <w:bookmarkStart w:id="26" w:name="references"/>
    <w:p>
      <w:pPr>
        <w:pStyle w:val="Heading2"/>
      </w:pPr>
      <w:r>
        <w:t xml:space="preserve">References</w:t>
      </w:r>
    </w:p>
    <w:p>
      <w:pPr>
        <w:numPr>
          <w:ilvl w:val="0"/>
          <w:numId w:val="1001"/>
        </w:numPr>
        <w:pStyle w:val="Compact"/>
      </w:pPr>
      <w:r>
        <w:rPr>
          <w:bCs/>
          <w:b/>
        </w:rPr>
        <w:t xml:space="preserve">The University of Manchester Official Website.</w:t>
      </w:r>
      <w:r>
        <w:t xml:space="preserve"> </w:t>
      </w:r>
      <w:r>
        <w:t xml:space="preserve">Accessed October 10, 2023. URL: https://www.manchester.ac.uk/</w:t>
      </w:r>
    </w:p>
    <w:p>
      <w:pPr>
        <w:numPr>
          <w:ilvl w:val="0"/>
          <w:numId w:val="1001"/>
        </w:numPr>
        <w:pStyle w:val="Compact"/>
      </w:pPr>
      <w:r>
        <w:rPr>
          <w:bCs/>
          <w:b/>
        </w:rPr>
        <w:t xml:space="preserve">Institute of Physics (IOP) Reports.</w:t>
      </w:r>
      <w:r>
        <w:t xml:space="preserve"> </w:t>
      </w:r>
      <w:r>
        <w:t xml:space="preserve">"The Impact of Mathematical Sciences on UK Industry." London, IOP Publishing, 2021.</w:t>
      </w:r>
    </w:p>
    <w:p>
      <w:pPr>
        <w:numPr>
          <w:ilvl w:val="0"/>
          <w:numId w:val="1001"/>
        </w:numPr>
        <w:pStyle w:val="Compact"/>
      </w:pPr>
      <w:r>
        <w:rPr>
          <w:bCs/>
          <w:b/>
        </w:rPr>
        <w:t xml:space="preserve">Schools Council for Mathematics and Science.</w:t>
      </w:r>
      <w:r>
        <w:t xml:space="preserve"> </w:t>
      </w:r>
      <w:r>
        <w:t xml:space="preserve">"Mathematics in Education: The Case for United Kingdom Manchester Universities." Educational Review Journal, Vol. 45(3), 2019.</w:t>
      </w:r>
    </w:p>
    <w:bookmarkEnd w:id="26"/>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Mathematician in United Kingdom Manchester</dc:title>
  <dc:creator/>
  <dc:language>en</dc:language>
  <cp:keywords/>
  <dcterms:created xsi:type="dcterms:W3CDTF">2026-07-29T11:50:59Z</dcterms:created>
  <dcterms:modified xsi:type="dcterms:W3CDTF">2026-07-29T11:50:59Z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