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Modern</w:t>
      </w:r>
      <w:r>
        <w:t xml:space="preserve"> </w:t>
      </w:r>
      <w:r>
        <w:t xml:space="preserve">Mechanic</w:t>
      </w:r>
      <w:r>
        <w:t xml:space="preserve"> </w:t>
      </w:r>
      <w:r>
        <w:t xml:space="preserve">in</w:t>
      </w:r>
      <w:r>
        <w:t xml:space="preserve"> </w:t>
      </w:r>
      <w:r>
        <w:t xml:space="preserve">Australia</w:t>
      </w:r>
      <w:r>
        <w:t xml:space="preserve"> </w:t>
      </w:r>
      <w:r>
        <w:t xml:space="preserve">Sydney</w:t>
      </w:r>
    </w:p>
    <w:bookmarkStart w:id="34" w:name="the-modern-mechanic-in-australia-sydney"/>
    <w:p>
      <w:pPr>
        <w:pStyle w:val="Heading1"/>
      </w:pPr>
      <w:r>
        <w:t xml:space="preserve">The Modern Mechanic in Australia Sydney</w:t>
      </w:r>
    </w:p>
    <w:p>
      <w:pPr>
        <w:pStyle w:val="FirstParagraph"/>
      </w:pPr>
      <w:r>
        <w:rPr>
          <w:bCs/>
          <w:b/>
        </w:rPr>
        <w:t xml:space="preserve">A Term Paper Analysis of Automotive Service, Regulatory Compliance, and Technological Adaptation</w:t>
      </w:r>
    </w:p>
    <w:p>
      <w:pPr>
        <w:pStyle w:val="BodyText"/>
      </w:pPr>
      <w:r>
        <w:rPr>
          <w:iCs/>
          <w:i/>
        </w:rPr>
        <w:t xml:space="preserve">Focusing on the unique operational landscape of Australia Sydney</w:t>
      </w:r>
    </w:p>
    <w:bookmarkStart w:id="20" w:name="abstract"/>
    <w:p>
      <w:pPr>
        <w:pStyle w:val="Heading2"/>
      </w:pPr>
      <w:r>
        <w:t xml:space="preserve">Abstract</w:t>
      </w:r>
    </w:p>
    <w:p>
      <w:pPr>
        <w:pStyle w:val="FirstParagraph"/>
      </w:pPr>
      <w:r>
        <w:t xml:space="preserve">This term paper explores the evolving role of the mechanic within the specific socio-economic and regulatory environment of Australia Sydney. As urban centers like Australia Sydney face increasing pressure regarding pollution, traffic congestion, and vehicle safety standards, the professional mechanic is no longer merely a repair technician but a critical component of public health infrastructure and environmental sustainability. This document analyzes the technical skills required for modern mechanics in this region, the stringent Australian design rules (ADR) they must adhere to, and the economic impact of skilled labor on local businesses in Australia Sydney.</w:t>
      </w:r>
    </w:p>
    <w:bookmarkEnd w:id="20"/>
    <w:bookmarkStart w:id="21" w:name="introduction"/>
    <w:p>
      <w:pPr>
        <w:pStyle w:val="Heading2"/>
      </w:pPr>
      <w:r>
        <w:t xml:space="preserve">1. Introduction</w:t>
      </w:r>
    </w:p>
    <w:p>
      <w:pPr>
        <w:pStyle w:val="FirstParagraph"/>
      </w:pPr>
      <w:r>
        <w:t xml:space="preserve">The automotive industry is undergoing a seismic shift globally, but nowhere is this transition more palpable than in major metropolitan hubs. In the context of Australia Sydney, the "mechanic" has transcended traditional boundaries. Historically, a mechanic was defined by their ability to repair internal combustion engines using manual tools and empirical knowledge. Today, operating as a mechanic in Australia Sydney requires a sophisticated understanding of hybrid technologies, electronic diagnostics software, and strict adherence to national safety codes.</w:t>
      </w:r>
    </w:p>
    <w:p>
      <w:pPr>
        <w:pStyle w:val="BodyText"/>
      </w:pPr>
      <w:r>
        <w:t xml:space="preserve">This term paper aims to dissect the multifaceted responsibilities of the mechanic profession within the specific geographic and cultural confines of Australia Sydney. It will argue that for an automotive professional to succeed in this market, they must balance technical excellence with regulatory compliance and customer service ethics tailored to the diverse population of Australia Sydney.</w:t>
      </w:r>
    </w:p>
    <w:bookmarkEnd w:id="21"/>
    <w:bookmarkStart w:id="24" w:name="Xa77a47ae1b10a8a56c748009eb869ba0ffb22be"/>
    <w:p>
      <w:pPr>
        <w:pStyle w:val="Heading2"/>
      </w:pPr>
      <w:r>
        <w:t xml:space="preserve">2. The Regulatory Landscape in Australia Sydney</w:t>
      </w:r>
    </w:p>
    <w:p>
      <w:pPr>
        <w:pStyle w:val="FirstParagraph"/>
      </w:pPr>
      <w:r>
        <w:t xml:space="preserve">A primary distinction between working as a mechanic in different parts of the world is the regulatory framework. In Australia, mechanics must navigate a complex web of federal and state regulations. For any mechanic operating in Australia Sydney, knowledge of Australian Design Rules (ADR) is not optional; it is fundamental.</w:t>
      </w:r>
    </w:p>
    <w:bookmarkStart w:id="22" w:name="compliance-with-australian-standards"/>
    <w:p>
      <w:pPr>
        <w:pStyle w:val="Heading3"/>
      </w:pPr>
      <w:r>
        <w:t xml:space="preserve">2.1 Compliance with Australian Standards</w:t>
      </w:r>
    </w:p>
    <w:p>
      <w:pPr>
        <w:pStyle w:val="FirstParagraph"/>
      </w:pPr>
      <w:r>
        <w:t xml:space="preserve">The mechanic serves as the first line of defense in ensuring vehicle roadworthiness. In Australia Sydney, where density leads to higher accident rates and wear-and-tear on vehicles, the precision of repairs is paramount. A failure in brake systems or steering mechanisms due to negligent repair can have severe legal consequences for the mechanic and their business entity. Therefore, the modern mechanic must stay continuously updated on changes to National Heavy Vehicle Regulator (NHVR) standards and state-specific road transport acts applicable in New South Wales.</w:t>
      </w:r>
    </w:p>
    <w:bookmarkEnd w:id="22"/>
    <w:bookmarkStart w:id="23" w:name="environmental-regulations"/>
    <w:p>
      <w:pPr>
        <w:pStyle w:val="Heading3"/>
      </w:pPr>
      <w:r>
        <w:t xml:space="preserve">2.2 Environmental Regulations</w:t>
      </w:r>
    </w:p>
    <w:p>
      <w:pPr>
        <w:pStyle w:val="FirstParagraph"/>
      </w:pPr>
      <w:r>
        <w:t xml:space="preserve">Australia Sydney is increasingly focused on reducing its carbon footprint. Mechanics play a pivotal role in this initiative by ensuring vehicles meet emission standards during compulsory periodic testing, such as the Pink Slip inspections required for vehicle registration in New South Wales. The mechanic is responsible for diagnosing and rectifying issues related to catalytic converters, particulate filters, and engine efficiency that directly impact local air quality.</w:t>
      </w:r>
    </w:p>
    <w:bookmarkEnd w:id="23"/>
    <w:bookmarkEnd w:id="24"/>
    <w:bookmarkStart w:id="27" w:name="X377a14260f45a7e8aa243404dd3811dadfb2ace"/>
    <w:p>
      <w:pPr>
        <w:pStyle w:val="Heading2"/>
      </w:pPr>
      <w:r>
        <w:t xml:space="preserve">3. Technological Evolution and Skill Requirements</w:t>
      </w:r>
    </w:p>
    <w:p>
      <w:pPr>
        <w:pStyle w:val="FirstParagraph"/>
      </w:pPr>
      <w:r>
        <w:t xml:space="preserve">The definition of "mechanic" has expanded significantly due to technological advancements. In the bustling automotive sector of Australia Sydney, the workshop is now as much a laboratory as it is a repair bay.</w:t>
      </w:r>
    </w:p>
    <w:bookmarkStart w:id="25" w:name="diagnostics-and-electronics"/>
    <w:p>
      <w:pPr>
        <w:pStyle w:val="Heading3"/>
      </w:pPr>
      <w:r>
        <w:t xml:space="preserve">3.1 Diagnostics and Electronics</w:t>
      </w:r>
    </w:p>
    <w:p>
      <w:pPr>
        <w:pStyle w:val="FirstParagraph"/>
      </w:pPr>
      <w:r>
        <w:t xml:space="preserve">Modern vehicles are essentially computers on wheels. A mechanic in Australia Sydney must be proficient in using On-Board Diagnostics (OBD) scanners, oscilloscopes, and specialized software to interpret error codes from Engine Control Units (ECUs). The ability to read complex electrical schematics is now as important as wrench-turning ability. This shift demands that mechanics engage in lifelong learning, often requiring certification from automotive training institutes specific to the Australian market.</w:t>
      </w:r>
    </w:p>
    <w:bookmarkEnd w:id="25"/>
    <w:bookmarkStart w:id="26" w:name="the-rise-of-electric-and-hybrid-vehicles"/>
    <w:p>
      <w:pPr>
        <w:pStyle w:val="Heading3"/>
      </w:pPr>
      <w:r>
        <w:t xml:space="preserve">3.2 The Rise of Electric and Hybrid Vehicles</w:t>
      </w:r>
    </w:p>
    <w:p>
      <w:pPr>
        <w:pStyle w:val="FirstParagraph"/>
      </w:pPr>
      <w:r>
        <w:t xml:space="preserve">Australia Sydney has seen a rapid uptake in electric vehicles (EVs) and hybrids. This presents a unique challenge for the traditional mechanic. High-voltage safety protocols are critical; improper handling of EV battery systems can be fatal or cause severe property damage. Consequently, mechanics in this region must undergo specialized training to handle lithium-ion batteries and high-voltage powertrains. The transition from mechanical repair to electrical systems management is reshaping the curriculum for automotive apprenticeships across Australia Sydney.</w:t>
      </w:r>
    </w:p>
    <w:bookmarkEnd w:id="26"/>
    <w:bookmarkEnd w:id="27"/>
    <w:bookmarkStart w:id="30" w:name="Xf76266746aa5a92396c260ebb5917ece9598c22"/>
    <w:p>
      <w:pPr>
        <w:pStyle w:val="Heading2"/>
      </w:pPr>
      <w:r>
        <w:t xml:space="preserve">4. Economic and Social Impact in Australia Sydney</w:t>
      </w:r>
    </w:p>
    <w:p>
      <w:pPr>
        <w:pStyle w:val="FirstParagraph"/>
      </w:pPr>
      <w:r>
        <w:t xml:space="preserve">The role of the mechanic extends beyond technical repair; it is a cornerstone of the local economy in Australia Sydney. Reliable transportation is essential for productivity, and efficient mechanics ensure that businesses do not suffer from vehicle downtime.</w:t>
      </w:r>
    </w:p>
    <w:bookmarkStart w:id="28" w:name="consumer-trust-and-transparency"/>
    <w:p>
      <w:pPr>
        <w:pStyle w:val="Heading3"/>
      </w:pPr>
      <w:r>
        <w:t xml:space="preserve">4.1 Consumer Trust and Transparency</w:t>
      </w:r>
    </w:p>
    <w:p>
      <w:pPr>
        <w:pStyle w:val="FirstParagraph"/>
      </w:pPr>
      <w:r>
        <w:t xml:space="preserve">In the competitive service market of Australia Sydney, trust is a scarce commodity. Consumers are increasingly informed but often intimidated by technical jargon. A successful mechanic must possess strong communication skills to explain complex repairs in accessible terms, providing transparent quotes and ethical advice on whether repairs are necessary or if replacement parts are viable. This level of customer service is particularly vital in the multicultural context of Australia Sydney, where clear communication bridges language gaps and builds community trust.</w:t>
      </w:r>
    </w:p>
    <w:bookmarkEnd w:id="28"/>
    <w:bookmarkStart w:id="29" w:name="sustainability-through-repair-culture"/>
    <w:p>
      <w:pPr>
        <w:pStyle w:val="Heading3"/>
      </w:pPr>
      <w:r>
        <w:t xml:space="preserve">4.2 Sustainability through Repair Culture</w:t>
      </w:r>
    </w:p>
    <w:p>
      <w:pPr>
        <w:pStyle w:val="FirstParagraph"/>
      </w:pPr>
      <w:r>
        <w:t xml:space="preserve">In an era of planned obsolescence, the mechanic serves as a guardian against waste. By extending the lifespan of vehicles in Australia Sydney, mechanics contribute to a circular economy. This is particularly relevant for older model vehicles prevalent in lower-income suburbs of Australia Sydney, where replacement with new vehicles is financially unfeasible. The mechanic’s ability to source quality used parts or refurbish components helps maintain mobility for all socioeconomic groups.</w:t>
      </w:r>
    </w:p>
    <w:bookmarkEnd w:id="29"/>
    <w:bookmarkEnd w:id="30"/>
    <w:bookmarkStart w:id="31" w:name="X6e5cadf246ccf950d19e24b70f5ccb5532d501d"/>
    <w:p>
      <w:pPr>
        <w:pStyle w:val="Heading2"/>
      </w:pPr>
      <w:r>
        <w:t xml:space="preserve">5. Challenges Facing the Mechanic Profession</w:t>
      </w:r>
    </w:p>
    <w:p>
      <w:pPr>
        <w:pStyle w:val="FirstParagraph"/>
      </w:pPr>
      <w:r>
        <w:t xml:space="preserve">Despite the critical nature of their work, mechanics in Australia Sydney face significant challenges. These include a skills shortage, as fewer young people are entering vocational trades compared to university degrees. Furthermore, the high cost of diagnostic equipment and genuine parts in Australia can strain small business operations.</w:t>
      </w:r>
    </w:p>
    <w:p>
      <w:pPr>
        <w:pStyle w:val="BodyText"/>
      </w:pPr>
      <w:r>
        <w:t xml:space="preserve">Additionally, the threat of cyber-attacks on vehicle software systems introduces a new layer of risk that mechanics must be aware of. Data privacy laws in Australia impose strict obligations on how mechanic shops handle customer data stored within vehicle systems, adding an administrative burden to their technical role.</w:t>
      </w:r>
    </w:p>
    <w:bookmarkEnd w:id="31"/>
    <w:bookmarkStart w:id="32" w:name="conclusion"/>
    <w:p>
      <w:pPr>
        <w:pStyle w:val="Heading2"/>
      </w:pPr>
      <w:r>
        <w:t xml:space="preserve">6. Conclusion</w:t>
      </w:r>
    </w:p>
    <w:p>
      <w:pPr>
        <w:pStyle w:val="FirstParagraph"/>
      </w:pPr>
      <w:r>
        <w:t xml:space="preserve">In conclusion, the term "mechanic" in the context of Australia Sydney represents a highly specialized professional who bridges the gap between mechanical engineering, electronic technology, and regulatory compliance. This term paper has demonstrated that being a mechanic in this specific region requires more than just hands-on skill; it demands an understanding of Australian Design Rules, environmental stewardship, and advanced diagnostic capabilities.</w:t>
      </w:r>
    </w:p>
    <w:p>
      <w:pPr>
        <w:pStyle w:val="BodyText"/>
      </w:pPr>
      <w:r>
        <w:t xml:space="preserve">As Australia Sydney continues to grow and modernize its infrastructure, the importance of the mechanic will only increase. They are essential for maintaining road safety, reducing environmental impact through efficient vehicle operation, and supporting the local economy by ensuring reliable transport. Future developments in autonomous driving may alter some aspects of this role, but the fundamental need for human expertise in maintenance and repair will likely persist. Therefore, educational institutions and businesses in Australia Sydney must continue to support the evolution of this profession to meet the demands of a complex technological landscape.</w:t>
      </w:r>
    </w:p>
    <w:bookmarkEnd w:id="32"/>
    <w:bookmarkStart w:id="33" w:name="references"/>
    <w:p>
      <w:pPr>
        <w:pStyle w:val="Heading2"/>
      </w:pPr>
      <w:r>
        <w:t xml:space="preserve">References</w:t>
      </w:r>
    </w:p>
    <w:p>
      <w:pPr>
        <w:pStyle w:val="FirstParagraph"/>
      </w:pPr>
      <w:r>
        <w:rPr>
          <w:iCs/>
          <w:i/>
        </w:rPr>
        <w:t xml:space="preserve">Note: For academic rigor, standard APA or Harvard referencing styles would typically be applied here. In this HTML format, representative sources are listed below.</w:t>
      </w:r>
    </w:p>
    <w:p>
      <w:pPr>
        <w:numPr>
          <w:ilvl w:val="0"/>
          <w:numId w:val="1001"/>
        </w:numPr>
        <w:pStyle w:val="Compact"/>
      </w:pPr>
      <w:r>
        <w:t xml:space="preserve">Australian Design Rules (ADR). Federal Department of Infrastructure, Transport, Regional Development, Communications and the Arts.</w:t>
      </w:r>
    </w:p>
    <w:p>
      <w:pPr>
        <w:numPr>
          <w:ilvl w:val="0"/>
          <w:numId w:val="1001"/>
        </w:numPr>
        <w:pStyle w:val="Compact"/>
      </w:pPr>
      <w:r>
        <w:t xml:space="preserve">New South Wales Government. "Motor Vehicle Standards Act 1989."</w:t>
      </w:r>
    </w:p>
    <w:p>
      <w:pPr>
        <w:numPr>
          <w:ilvl w:val="0"/>
          <w:numId w:val="1001"/>
        </w:numPr>
        <w:pStyle w:val="Compact"/>
      </w:pPr>
      <w:r>
        <w:t xml:space="preserve">Institute of Automotive Mechanical Engineers (IAME) Australia. Industry reports on EV adoption in Sydney.</w:t>
      </w:r>
    </w:p>
    <w:p>
      <w:pPr>
        <w:numPr>
          <w:ilvl w:val="0"/>
          <w:numId w:val="1001"/>
        </w:numPr>
        <w:pStyle w:val="Compact"/>
      </w:pPr>
      <w:r>
        <w:t xml:space="preserve">Australian Bureau of Statistics (ABS). Data on vehicle registration and maintenance trends in New South Wales.</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Modern Mechanic in Australia Sydney</dc:title>
  <dc:creator/>
  <dc:language>en</dc:language>
  <cp:keywords/>
  <dcterms:created xsi:type="dcterms:W3CDTF">2026-07-29T05:14:57Z</dcterms:created>
  <dcterms:modified xsi:type="dcterms:W3CDTF">2026-07-29T05:14:57Z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