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Belgium</w:t>
      </w:r>
      <w:r>
        <w:t xml:space="preserve"> </w:t>
      </w:r>
      <w:r>
        <w:t xml:space="preserve">Brussels</w:t>
      </w:r>
    </w:p>
    <w:bookmarkStart w:id="31" w:name="Xf62359463d6b2fc5291ec1968c164194e15126d"/>
    <w:p>
      <w:pPr>
        <w:pStyle w:val="Heading1"/>
      </w:pPr>
      <w:r>
        <w:t xml:space="preserve">The Role and Evolution of the Mechanic in Belgium Brussels</w:t>
      </w:r>
    </w:p>
    <w:p>
      <w:pPr>
        <w:pStyle w:val="FirstParagraph"/>
      </w:pPr>
      <w:r>
        <w:rPr>
          <w:bCs/>
          <w:b/>
        </w:rPr>
        <w:t xml:space="preserve">Term Paper Submitted by:</w:t>
      </w:r>
    </w:p>
    <w:p>
      <w:pPr>
        <w:pStyle w:val="BodyText"/>
      </w:pPr>
      <w:r>
        <w:rPr>
          <w:bCs/>
          <w:b/>
        </w:rPr>
        <w:t xml:space="preserve">Date:</w:t>
      </w:r>
    </w:p>
    <w:bookmarkStart w:id="20" w:name="i.-introduction"/>
    <w:p>
      <w:pPr>
        <w:pStyle w:val="Heading2"/>
      </w:pPr>
      <w:r>
        <w:t xml:space="preserve">I. Introduction</w:t>
      </w:r>
    </w:p>
    <w:p>
      <w:pPr>
        <w:pStyle w:val="FirstParagraph"/>
      </w:pPr>
      <w:r>
        <w:t xml:space="preserve">The automotive industry serves as the backbone of modern mobility, and at the heart of this complex ecosystem lies the mechanic. In the specific context of Belgium Brussels, a city that functions as both a historic capital and a contemporary European hub, the role of the mechanic has evolved significantly over recent decades. This</w:t>
      </w:r>
      <w:r>
        <w:t xml:space="preserve"> </w:t>
      </w:r>
      <w:r>
        <w:rPr>
          <w:bCs/>
          <w:b/>
        </w:rPr>
        <w:t xml:space="preserve">Term Paper</w:t>
      </w:r>
      <w:r>
        <w:t xml:space="preserve"> </w:t>
      </w:r>
      <w:r>
        <w:t xml:space="preserve">aims to analyze multifaceted responsibilities technical skills, regulatory frameworks and economic impacts of professional mechanics operating within Belgium Brussels. As urbanization intensifies and environmental regulations tighten, understanding the pivotal position of these skilled tradespeople is crucial for policymakers, automotive stakeholders, and consumers alike.</w:t>
      </w:r>
    </w:p>
    <w:p>
      <w:pPr>
        <w:pStyle w:val="BodyText"/>
      </w:pPr>
      <w:r>
        <w:t xml:space="preserve">The cityscape of Belgium Brussels is unique due to its high density of traffic mixed with a strong push toward sustainable public transportation. Consequently, mechanics here do not merely repair broken vehicles; they act as custodians of urban mobility infrastructure. From traditional internal combustion engine maintenance to the diagnostics and repair of electric vehicles (EVs), the mechanic’s toolkit must adapt rapidly. This paper will explore these dynamics in detail, highlighting how local regulations in Belgium Brussels shape professional practices.</w:t>
      </w:r>
    </w:p>
    <w:bookmarkEnd w:id="20"/>
    <w:bookmarkStart w:id="21" w:name="X9887839a99915911edd1a5b3315d14d00089ebd"/>
    <w:p>
      <w:pPr>
        <w:pStyle w:val="Heading2"/>
      </w:pPr>
      <w:r>
        <w:t xml:space="preserve">II. Historical Evolution of Mechanic Professions in Europe and Brussels</w:t>
      </w:r>
    </w:p>
    <w:p>
      <w:pPr>
        <w:pStyle w:val="FirstParagraph"/>
      </w:pPr>
      <w:r>
        <w:t xml:space="preserve">To understand the present state of mechanics, one must look at historical trends. Historically, automotive repair was a localized trade dominated by small workshops where mechanics relied heavily on manual experience rather than digital diagnostics. In Belgium Brussels this paradigm has shifted dramatically with the integration into the broader European Union framework.</w:t>
      </w:r>
    </w:p>
    <w:p>
      <w:pPr>
        <w:numPr>
          <w:ilvl w:val="0"/>
          <w:numId w:val="1001"/>
        </w:numPr>
        <w:pStyle w:val="Compact"/>
      </w:pPr>
      <w:r>
        <w:rPr>
          <w:bCs/>
          <w:b/>
        </w:rPr>
        <w:t xml:space="preserve">The Pre-Digital Era:</w:t>
      </w:r>
      <w:r>
        <w:t xml:space="preserve"> </w:t>
      </w:r>
      <w:r>
        <w:t xml:space="preserve">Mechanics in Belgium Brussels primarily dealt with mechanical adjustments, carburetors, and basic electrical systems. The profession was characterized by hands-on craftsmanship.</w:t>
      </w:r>
    </w:p>
    <w:p>
      <w:pPr>
        <w:numPr>
          <w:ilvl w:val="0"/>
          <w:numId w:val="1001"/>
        </w:numPr>
        <w:pStyle w:val="Compact"/>
      </w:pPr>
      <w:r>
        <w:rPr>
          <w:bCs/>
          <w:b/>
        </w:rPr>
        <w:t xml:space="preserve">The Digital Revolution:</w:t>
      </w:r>
      <w:r>
        <w:t xml:space="preserve"> </w:t>
      </w:r>
      <w:r>
        <w:t xml:space="preserve">With the introduction of On-Board Diagnostics (OBD) in the late 20th century mechanics required new competencies. In Belgium Brussels this transition accelerated due to strict European emission standards, forcing workshops to adopt advanced diagnostic software.</w:t>
      </w:r>
    </w:p>
    <w:p>
      <w:pPr>
        <w:numPr>
          <w:ilvl w:val="0"/>
          <w:numId w:val="1001"/>
        </w:numPr>
        <w:pStyle w:val="Compact"/>
      </w:pPr>
      <w:r>
        <w:rPr>
          <w:bCs/>
          <w:b/>
        </w:rPr>
        <w:t xml:space="preserve">The Electromobility Shift:</w:t>
      </w:r>
      <w:r>
        <w:t xml:space="preserve"> </w:t>
      </w:r>
      <w:r>
        <w:t xml:space="preserve">Today, the rise of hybrid and fully electric vehicles has further transformed the role of the mechanic in Belgium Brussels. High-voltage safety certifications are now mandatory for many roles reflecting a significant departure from traditional practices.</w:t>
      </w:r>
    </w:p>
    <w:bookmarkEnd w:id="21"/>
    <w:bookmarkStart w:id="24" w:name="X31afe9e0c623d33c311271eeb88afb5d1b4e9dd"/>
    <w:p>
      <w:pPr>
        <w:pStyle w:val="Heading2"/>
      </w:pPr>
      <w:r>
        <w:t xml:space="preserve">III. Regulatory Frameworks in Belgium Brussels</w:t>
      </w:r>
    </w:p>
    <w:p>
      <w:pPr>
        <w:pStyle w:val="FirstParagraph"/>
      </w:pPr>
      <w:r>
        <w:t xml:space="preserve">The practice of mechanics within Belgium Brussels is heavily influenced by national and regional regulations. The Flemish Region Wallonia and the City-region of Belgium Brussels each have their own specific administrative requirements which complicate operations for nationwide chains while fostering local specialization.</w:t>
      </w:r>
    </w:p>
    <w:bookmarkStart w:id="22" w:name="a.-environmental-compliance"/>
    <w:p>
      <w:pPr>
        <w:pStyle w:val="Heading3"/>
      </w:pPr>
      <w:r>
        <w:t xml:space="preserve">A. Environmental Compliance</w:t>
      </w:r>
    </w:p>
    <w:p>
      <w:pPr>
        <w:pStyle w:val="FirstParagraph"/>
      </w:pPr>
      <w:r>
        <w:t xml:space="preserve">In Belgium Brussels mechanics play a critical role in ensuring vehicles meet stringent emission standards. The city has implemented Low Emission Zones (LEZ) where older vehicles face restrictions or bans. Mechanics are essential in helping vehicle owners comply with these rules through engine tuning, particulate filter replacements, and catalytic converter repairs. Failure to adhere to these regulations can result in heavy fines for drivers making the mechanic’s advisory role indispensable.</w:t>
      </w:r>
    </w:p>
    <w:bookmarkEnd w:id="22"/>
    <w:bookmarkStart w:id="23" w:name="b.-licensing-and-certification"/>
    <w:p>
      <w:pPr>
        <w:pStyle w:val="Heading3"/>
      </w:pPr>
      <w:r>
        <w:t xml:space="preserve">B. Licensing and Certification</w:t>
      </w:r>
    </w:p>
    <w:p>
      <w:pPr>
        <w:pStyle w:val="FirstParagraph"/>
      </w:pPr>
      <w:r>
        <w:t xml:space="preserve">To operate legally as a mechanic in Belgium Brussels professionals must obtain specific certifications recognized by regional authorities. These often include:</w:t>
      </w:r>
    </w:p>
    <w:p>
      <w:pPr>
        <w:numPr>
          <w:ilvl w:val="0"/>
          <w:numId w:val="1002"/>
        </w:numPr>
        <w:pStyle w:val="Compact"/>
      </w:pPr>
      <w:r>
        <w:t xml:space="preserve">Certification in handling refrigerants for air conditioning systems.</w:t>
      </w:r>
    </w:p>
    <w:p>
      <w:pPr>
        <w:numPr>
          <w:ilvl w:val="0"/>
          <w:numId w:val="1002"/>
        </w:numPr>
        <w:pStyle w:val="Compact"/>
      </w:pPr>
      <w:r>
        <w:t xml:space="preserve">Safety training for high-voltage systems in electric vehicles.</w:t>
      </w:r>
    </w:p>
    <w:p>
      <w:pPr>
        <w:numPr>
          <w:ilvl w:val="0"/>
          <w:numId w:val="1002"/>
        </w:numPr>
        <w:pStyle w:val="Compact"/>
      </w:pPr>
      <w:r>
        <w:t xml:space="preserve">Bio-waste management licenses to ensure proper disposal of oil and other hazardous fluids.</w:t>
      </w:r>
    </w:p>
    <w:bookmarkEnd w:id="23"/>
    <w:bookmarkEnd w:id="24"/>
    <w:bookmarkStart w:id="27" w:name="X7041fd68e3f435707ce657c5b2ad5ad620c190b"/>
    <w:p>
      <w:pPr>
        <w:pStyle w:val="Heading2"/>
      </w:pPr>
      <w:r>
        <w:t xml:space="preserve">IV. Technical Challenges and Skill Adaptation</w:t>
      </w:r>
    </w:p>
    <w:p>
      <w:pPr>
        <w:pStyle w:val="FirstParagraph"/>
      </w:pPr>
      <w:r>
        <w:t xml:space="preserve">The technical scope of the mechanic’s work in Belgium Brussels has expanded beyond traditional wrench-turning tasks. Modern mechanics must possess a blend of mechanical, electrical, and IT skills.</w:t>
      </w:r>
    </w:p>
    <w:bookmarkStart w:id="25" w:name="a.-diagnostic-complexity"/>
    <w:p>
      <w:pPr>
        <w:pStyle w:val="Heading3"/>
      </w:pPr>
      <w:r>
        <w:t xml:space="preserve">A. Diagnostic Complexity</w:t>
      </w:r>
    </w:p>
    <w:p>
      <w:pPr>
        <w:pStyle w:val="FirstParagraph"/>
      </w:pPr>
      <w:r>
        <w:t xml:space="preserve">Modern vehicles are essentially computers on wheels. A mechanic in Belgium Brussels must navigate complex software updates interpret data from multiple sensors and diagnose issues that may not have physical symptoms. This requires continuous education as manufacturers release new diagnostic tools annually.</w:t>
      </w:r>
    </w:p>
    <w:bookmarkEnd w:id="25"/>
    <w:bookmarkStart w:id="26" w:name="b.-electric-vehicle-maintenance"/>
    <w:p>
      <w:pPr>
        <w:pStyle w:val="Heading3"/>
      </w:pPr>
      <w:r>
        <w:t xml:space="preserve">B. Electric Vehicle Maintenance</w:t>
      </w:r>
    </w:p>
    <w:p>
      <w:pPr>
        <w:pStyle w:val="FirstParagraph"/>
      </w:pPr>
      <w:r>
        <w:t xml:space="preserve">The transition to electric mobility poses unique challenges for mechanics in Belgium Brussels Unlike internal combustion engines EVs have fewer moving parts but require specialized knowledge regarding battery health, thermal management systems and charging infrastructure compatibility. Mechanics must now understand lithium-ion chemistry and high-voltage safety protocols to protect both themselves and their customers.</w:t>
      </w:r>
    </w:p>
    <w:bookmarkEnd w:id="26"/>
    <w:bookmarkEnd w:id="27"/>
    <w:bookmarkStart w:id="28" w:name="X0e059e7c36632274cefbe77d5f0a75329474f58"/>
    <w:p>
      <w:pPr>
        <w:pStyle w:val="Heading2"/>
      </w:pPr>
      <w:r>
        <w:t xml:space="preserve">V. Economic Impact of the Mechanic Sector in Belgium Brussels</w:t>
      </w:r>
    </w:p>
    <w:p>
      <w:pPr>
        <w:pStyle w:val="FirstParagraph"/>
      </w:pPr>
      <w:r>
        <w:t xml:space="preserve">The mechanic industry contributes significantly to the economy of Belgium Brussels by providing employment supporting local businesses and sustaining mobility for residents and tourists alike.</w:t>
      </w:r>
    </w:p>
    <w:p>
      <w:pPr>
        <w:numPr>
          <w:ilvl w:val="0"/>
          <w:numId w:val="1003"/>
        </w:numPr>
        <w:pStyle w:val="Compact"/>
      </w:pPr>
      <w:r>
        <w:rPr>
          <w:bCs/>
          <w:b/>
        </w:rPr>
        <w:t xml:space="preserve">Employment Generation:</w:t>
      </w:r>
      <w:r>
        <w:t xml:space="preserve"> </w:t>
      </w:r>
      <w:r>
        <w:t xml:space="preserve">Independent repair shops dealerships service centers and parts suppliers create thousands of jobs in Belgium Brussels. These roles range from entry-level apprenticeships to highly specialized engineering positions.</w:t>
      </w:r>
    </w:p>
    <w:p>
      <w:pPr>
        <w:numPr>
          <w:ilvl w:val="0"/>
          <w:numId w:val="1003"/>
        </w:numPr>
        <w:pStyle w:val="Compact"/>
      </w:pPr>
      <w:r>
        <w:rPr>
          <w:bCs/>
          <w:b/>
        </w:rPr>
        <w:t xml:space="preserve">Tourism Support:</w:t>
      </w:r>
    </w:p>
    <w:p>
      <w:pPr>
        <w:numPr>
          <w:ilvl w:val="0"/>
          <w:numId w:val="1003"/>
        </w:numPr>
        <w:pStyle w:val="Compact"/>
      </w:pPr>
      <w:r>
        <w:t xml:space="preserve">Supply Chain Dynamics:</w:t>
      </w:r>
    </w:p>
    <w:bookmarkEnd w:id="28"/>
    <w:bookmarkStart w:id="29" w:name="vi.-future-outlook"/>
    <w:p>
      <w:pPr>
        <w:pStyle w:val="Heading2"/>
      </w:pPr>
      <w:r>
        <w:t xml:space="preserve">VI. Future Outlook</w:t>
      </w:r>
    </w:p>
    <w:p>
      <w:pPr>
        <w:pStyle w:val="FirstParagraph"/>
      </w:pPr>
      <w:r>
        <w:t xml:space="preserve">The future of the mechanic profession in Belgium Brussels will likely be shaped by three key factors: artificial intelligence autonomous vehicles and circular economy principles.</w:t>
      </w:r>
    </w:p>
    <w:p>
      <w:pPr>
        <w:numPr>
          <w:ilvl w:val="0"/>
          <w:numId w:val="1005"/>
        </w:numPr>
        <w:pStyle w:val="Compact"/>
      </w:pPr>
      <w:r>
        <w:rPr>
          <w:bCs/>
          <w:b/>
        </w:rPr>
        <w:t xml:space="preserve">Artificial Intelligence:</w:t>
      </w:r>
    </w:p>
    <w:p>
      <w:pPr>
        <w:numPr>
          <w:ilvl w:val="0"/>
          <w:numId w:val="1005"/>
        </w:numPr>
        <w:pStyle w:val="Compact"/>
      </w:pPr>
      <w:r>
        <w:t xml:space="preserve">Autonomous Vehicles:</w:t>
      </w:r>
    </w:p>
    <w:p>
      <w:pPr>
        <w:numPr>
          <w:ilvl w:val="0"/>
          <w:numId w:val="1005"/>
        </w:numPr>
        <w:pStyle w:val="Compact"/>
      </w:pPr>
      <w:r>
        <w:t xml:space="preserve">Circular Economy:</w:t>
      </w:r>
    </w:p>
    <w:bookmarkEnd w:id="29"/>
    <w:bookmarkStart w:id="30" w:name="vii.-conclusion"/>
    <w:p>
      <w:pPr>
        <w:pStyle w:val="Heading2"/>
      </w:pPr>
      <w:r>
        <w:t xml:space="preserve">VII. Conclusion</w:t>
      </w:r>
    </w:p>
    <w:p>
      <w:pPr>
        <w:pStyle w:val="FirstParagraph"/>
      </w:pPr>
      <w:r>
        <w:t xml:space="preserve">In conclusion this Term Paper has demonstrated that the mechanic is not just a technician but a vital component of urban mobility infrastructure in Belgium Brussels. From ensuring compliance with environmental regulations to adapting to the technological advancements brought about by electric vehicles and digital diagnostics mechanics face ever-changing challenges.</w:t>
      </w:r>
    </w:p>
    <w:p>
      <w:pPr>
        <w:pStyle w:val="BodyText"/>
      </w:pPr>
      <w:r>
        <w:t xml:space="preserve">The unique position of Belgium Brussels as both an administrative capital and a bustling metropolis amplifies the importance of skilled professionals who can keep vehicles running safely efficiently and sustainably. As we move toward a more interconnected electrified future it is imperative that training programs regulatory frameworks support continued professional development for mechanics operating in this region.</w:t>
      </w:r>
    </w:p>
    <w:p>
      <w:pPr>
        <w:pStyle w:val="BodyText"/>
      </w:pPr>
      <w:r>
        <w:t xml:space="preserve">By recognizing the evolving role of mechanics policymakers can better support initiatives aimed at improving road safety reducing emissions and fostering economic growth in Belgium Brussels. Ultimately the success of sustainable urban mobility depends not only on innovation but also on the expertise those who maintain our vehicles every day.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Mechanic in Belgium Brussels</dc:title>
  <dc:creator/>
  <dc:language>en</dc:language>
  <cp:keywords/>
  <dcterms:created xsi:type="dcterms:W3CDTF">2026-07-29T03:01:10Z</dcterms:created>
  <dcterms:modified xsi:type="dcterms:W3CDTF">2026-07-29T03:01:10Z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