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a63718d98dddf0d5b95ea2dc3fa9bbd4d421719"/>
    <w:p>
      <w:pPr>
        <w:pStyle w:val="Heading1"/>
      </w:pPr>
      <w:r>
        <w:t xml:space="preserve">The Role and Evolution of the Mechanic in Brazil Rio de Janeiro</w:t>
      </w:r>
    </w:p>
    <w:p>
      <w:pPr>
        <w:pStyle w:val="FirstParagraph"/>
      </w:pPr>
      <w:r>
        <w:rPr>
          <w:bCs/>
          <w:b/>
        </w:rPr>
        <w:t xml:space="preserve">A Term Paper on Automotive Services in the Urban Context of Brazil Rio de Janeiro</w:t>
      </w:r>
    </w:p>
    <w:p>
      <w:pPr>
        <w:pStyle w:val="BodyText"/>
      </w:pPr>
      <w:r>
        <w:t xml:space="preserve">Date: October 26, 2023</w:t>
      </w:r>
    </w:p>
    <w:bookmarkStart w:id="20" w:name="abstract"/>
    <w:p>
      <w:pPr>
        <w:pStyle w:val="Heading2"/>
      </w:pPr>
      <w:r>
        <w:t xml:space="preserve">Abstract</w:t>
      </w:r>
    </w:p>
    <w:p>
      <w:pPr>
        <w:pStyle w:val="FirstParagraph"/>
      </w:pPr>
      <w:r>
        <w:t xml:space="preserve">This term paper explores the multifaceted role of the mechanic within the specific socio-economic and geographical context of Brazil Rio de Janeiro. As one of Latin America's most populous metropolitan areas, Rio de Janeiro presents unique challenges for automotive maintenance, ranging from severe traffic congestion to diverse vehicle conditions. The document analyzes how traditional craftsmanship is merging with digital diagnostics in the modern era, highlighting the resilience and adaptability required for a mechanic operating in this vibrant Brazilian city.</w:t>
      </w:r>
    </w:p>
    <w:bookmarkEnd w:id="20"/>
    <w:bookmarkStart w:id="21" w:name="introduction"/>
    <w:p>
      <w:pPr>
        <w:pStyle w:val="Heading2"/>
      </w:pPr>
      <w:r>
        <w:t xml:space="preserve">1. Introduction</w:t>
      </w:r>
    </w:p>
    <w:p>
      <w:pPr>
        <w:pStyle w:val="FirstParagraph"/>
      </w:pPr>
      <w:r>
        <w:t xml:space="preserve">The automobile industry has long been a pillar of economic development globally, but its maintenance ecosystem varies significantly by region. In Brazil Rio de Janeiro, the profession of the mechanic is not merely a technical trade; it is a critical component of the city's daily survival mechanism. With over 4 million vehicles registered in some estimates for Greater Rio, the demand for skilled labor to maintain these machines is immense. This paper examines how environmental factors, cultural attitudes toward car ownership, and technological advancements shape the work of every mechanic in Brazil Rio de Janeiro.</w:t>
      </w:r>
    </w:p>
    <w:bookmarkEnd w:id="21"/>
    <w:bookmarkStart w:id="22" w:name="the-geographical-and-climatic-context"/>
    <w:p>
      <w:pPr>
        <w:pStyle w:val="Heading2"/>
      </w:pPr>
      <w:r>
        <w:t xml:space="preserve">2. The Geographical and Climatic Context</w:t>
      </w:r>
    </w:p>
    <w:p>
      <w:pPr>
        <w:pStyle w:val="FirstParagraph"/>
      </w:pPr>
      <w:r>
        <w:t xml:space="preserve">Rio de Janeiro is characterized by a tropical savanna climate that poses specific threats to automotive longevity. High humidity, salt air from the ocean, and intense ultraviolet radiation accelerate corrosion and degrade rubber components. For any mechanic in this region, understanding these environmental stressors is part of the job description. A standard repair protocol elsewhere might differ significantly when applied to vehicles in Brazil Rio de Janeiro due to the accelerated wear on suspension systems caused by both humidity and road conditions.</w:t>
      </w:r>
    </w:p>
    <w:p>
      <w:pPr>
        <w:pStyle w:val="BodyText"/>
      </w:pPr>
      <w:r>
        <w:t xml:space="preserve">Furthermore, the topography of Rio de Janeiro plays a crucial role. The city features steep hills, narrow historic streets in neighborhoods like Santa Teresa and Lapa, and vast flat expanses in Barra da Tijuca. A mechanic must understand how these terrain variations affect engine load transmission and braking systems. Vehicles frequently driven uphill require different maintenance schedules compared to those used primarily on flat coastal highways.</w:t>
      </w:r>
    </w:p>
    <w:bookmarkEnd w:id="22"/>
    <w:bookmarkStart w:id="23" w:name="the-socio-economic-landscape"/>
    <w:p>
      <w:pPr>
        <w:pStyle w:val="Heading2"/>
      </w:pPr>
      <w:r>
        <w:t xml:space="preserve">3. The Socio-Economic Landscape</w:t>
      </w:r>
    </w:p>
    <w:p>
      <w:pPr>
        <w:pStyle w:val="FirstParagraph"/>
      </w:pPr>
      <w:r>
        <w:t xml:space="preserve">The economic disparity in Brazil Rio de Janeiro creates a bifurcated market for automotive services. On one end, there is the luxury service sector catering to high-end imports in affluent areas such as Leblon and Gávea. Here, mechanics are required to have specialized knowledge of European engineering standards and sophisticated electronic diagnostic tools. On the other hand, a vast number of residents rely on older models or national brands like Fiat and Chevrolet due to economic constraints.</w:t>
      </w:r>
    </w:p>
    <w:p>
      <w:pPr>
        <w:pStyle w:val="BodyText"/>
      </w:pPr>
      <w:r>
        <w:t xml:space="preserve">In these lower-income communities, often located in favelas or peripheral zones (periferia), mechanics play a vital role as community pillars. They provide affordable repairs that allow working-class families to maintain mobility for employment. In this context, the mechanic in Brazil Rio de Janeiro often functions more like an engineer-inventor, utilizing improvisation and resourcefulness ("jeito brasileiro") to fix complex problems with limited access to original equipment manufacturer (OEM) parts.</w:t>
      </w:r>
    </w:p>
    <w:bookmarkEnd w:id="23"/>
    <w:bookmarkStart w:id="24" w:name="X353ca848ced4954cdab27cd5199794fb5a30dd7"/>
    <w:p>
      <w:pPr>
        <w:pStyle w:val="Heading2"/>
      </w:pPr>
      <w:r>
        <w:t xml:space="preserve">4. Technological Evolution and Diagnostic Challenges</w:t>
      </w:r>
    </w:p>
    <w:p>
      <w:pPr>
        <w:pStyle w:val="FirstParagraph"/>
      </w:pPr>
      <w:r>
        <w:t xml:space="preserve">The role of the mechanic has undergone a radical transformation over the last two decades. Twenty years ago, mechanical intuition and physical tools were sufficient for most repairs. Today, even economy cars in Brazil Rio de Janeiro are equipped with complex Engine Control Units (ECUs) and onboard diagnostics (OBD-II). This shift requires mechanics to be proficient not only in wrench-turning but also in computer literacy.</w:t>
      </w:r>
    </w:p>
    <w:p>
      <w:pPr>
        <w:pStyle w:val="BodyText"/>
      </w:pPr>
      <w:r>
        <w:t xml:space="preserve">However, a significant barrier exists: the cost of diagnostic equipment. While authorized dealerships have access to proprietary software, independent garages often struggle with the investment required for multi-brand scanners. Consequently, many mechanics in Rio de Janeiro rely on generic OBD readers and their own experience to interpret fault codes. This gap between advanced technology and accessible tools defines much of the current training needs for aspiring mechanics in the region.</w:t>
      </w:r>
    </w:p>
    <w:bookmarkEnd w:id="24"/>
    <w:bookmarkStart w:id="25" w:name="cultural-significance-of-car-culture"/>
    <w:p>
      <w:pPr>
        <w:pStyle w:val="Heading2"/>
      </w:pPr>
      <w:r>
        <w:t xml:space="preserve">5. Cultural Significance of Car Culture</w:t>
      </w:r>
    </w:p>
    <w:p>
      <w:pPr>
        <w:pStyle w:val="FirstParagraph"/>
      </w:pPr>
      <w:r>
        <w:t xml:space="preserve">Brazil has a profound car culture, heavily influenced by its status as a major automotive manufacturing hub. In Rio de Janeiro, cars are often seen as symbols of status and necessity due to the inadequacies of public transportation in certain areas. This cultural attachment means that car owners are emotionally invested in their vehicles' performance.</w:t>
      </w:r>
    </w:p>
    <w:p>
      <w:pPr>
        <w:pStyle w:val="BodyText"/>
      </w:pPr>
      <w:r>
        <w:t xml:space="preserve">This emotional investment places immense pressure on the mechanic. Trust is paramount. A mechanic who provides honest, transparent service builds a loyal client base that can sustain a business for decades. Conversely, reputation damage can be swift in close-knit neighborhoods where word-of-mouth spreads rapidly. Therefore, soft skills—communication and empathy—are just as important as technical proficiency for every mechanic operating in this dynamic Brazilian market.</w:t>
      </w:r>
    </w:p>
    <w:bookmarkEnd w:id="25"/>
    <w:bookmarkStart w:id="26" w:name="X9e109fb6b1cb6da8bfb11855f77c713391f6193"/>
    <w:p>
      <w:pPr>
        <w:pStyle w:val="Heading2"/>
      </w:pPr>
      <w:r>
        <w:t xml:space="preserve">6. Environmental Regulations and Sustainability</w:t>
      </w:r>
    </w:p>
    <w:p>
      <w:pPr>
        <w:pStyle w:val="FirstParagraph"/>
      </w:pPr>
      <w:r>
        <w:t xml:space="preserve">In recent years, environmental awareness has begun to impact the automotive sector in Brazil Rio de Janeiro. The city has implemented stricter emissions testing programs (like the Inmetro standards) and is gradually promoting electric vehicles (EVs). This shift poses a new challenge for traditional mechanics.</w:t>
      </w:r>
    </w:p>
    <w:p>
      <w:pPr>
        <w:pStyle w:val="BodyText"/>
      </w:pPr>
      <w:r>
        <w:t xml:space="preserve">The transition to electric mobility requires a complete overhaul of skill sets. High-voltage safety protocols, battery management systems, and regenerative braking maintenance are areas where current workshops may lack expertise. Mechanic training programs in Brazil Rio de Janeiro are slowly adapting to include hybrid and electric vehicle modules, signaling a future where the definition of the job will continue to evolve.</w:t>
      </w:r>
    </w:p>
    <w:bookmarkEnd w:id="26"/>
    <w:bookmarkStart w:id="27" w:name="conclusion"/>
    <w:p>
      <w:pPr>
        <w:pStyle w:val="Heading2"/>
      </w:pPr>
      <w:r>
        <w:t xml:space="preserve">7. Conclusion</w:t>
      </w:r>
    </w:p>
    <w:p>
      <w:pPr>
        <w:pStyle w:val="FirstParagraph"/>
      </w:pPr>
      <w:r>
        <w:t xml:space="preserve">The profession of the mechanic in Brazil Rio de Janeiro is a testament to resilience, adaptability, and technical ingenuity. It operates at the intersection of harsh environmental conditions, complex socio-economic disparities, and rapid technological change. From navigating the steep hills of Copacabana to diagnosing computer errors in luxury SUVs, every mechanic in this city must possess a unique blend of traditional mechanical knowledge and modern digital literacy.</w:t>
      </w:r>
    </w:p>
    <w:p>
      <w:pPr>
        <w:pStyle w:val="BodyText"/>
      </w:pPr>
      <w:r>
        <w:t xml:space="preserve">As Brazil Rio de Janeiro continues to grow and modernize, the support for vocational training and affordable diagnostic technology will be essential. Empowering mechanics with better tools and education will not only improve road safety but also sustain the livelihoods of thousands who rely on this vital trade. The mechanic remains an indispensable figure in the heartbeat of Rio de Janeiro's urban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Brazil Rio de Janeiro</dc:title>
  <dc:creator/>
  <dc:language>en</dc:language>
  <cp:keywords/>
  <dcterms:created xsi:type="dcterms:W3CDTF">2026-07-29T21:29:13Z</dcterms:created>
  <dcterms:modified xsi:type="dcterms:W3CDTF">2026-07-29T21:29:13Z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