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China,</w:t>
      </w:r>
      <w:r>
        <w:t xml:space="preserve"> </w:t>
      </w:r>
      <w:r>
        <w:t xml:space="preserve">Shanghai</w:t>
      </w:r>
    </w:p>
    <w:bookmarkStart w:id="26" w:name="X1209f84f659c626c9b54205077a8489d768ff94"/>
    <w:p>
      <w:pPr>
        <w:pStyle w:val="Heading1"/>
      </w:pPr>
      <w:r>
        <w:t xml:space="preserve">The Evolving Role of the Mechanic in China, Shanghai</w:t>
      </w:r>
    </w:p>
    <w:p>
      <w:pPr>
        <w:pStyle w:val="FirstParagraph"/>
      </w:pPr>
      <w:r>
        <w:t xml:space="preserve">A Term Paper on Automotive Technical Services and Industry Adaptation</w:t>
      </w:r>
    </w:p>
    <w:bookmarkStart w:id="20" w:name="i.-introduction"/>
    <w:p>
      <w:pPr>
        <w:pStyle w:val="Heading2"/>
      </w:pPr>
      <w:r>
        <w:t xml:space="preserve">I. Introduction</w:t>
      </w:r>
    </w:p>
    <w:p>
      <w:pPr>
        <w:pStyle w:val="FirstParagraph"/>
      </w:pPr>
      <w:r>
        <w:t xml:space="preserve">The automotive industry stands as a cornerstone of modern industrial economies, serving as a primary indicator of technological advancement and consumer lifestyle changes. Within this global landscape, the role of the</w:t>
      </w:r>
      <w:r>
        <w:t xml:space="preserve"> </w:t>
      </w:r>
      <w:r>
        <w:rPr>
          <w:bCs/>
          <w:b/>
        </w:rPr>
        <w:t xml:space="preserve">Mechanic</w:t>
      </w:r>
      <w:r>
        <w:t xml:space="preserve"> </w:t>
      </w:r>
      <w:r>
        <w:t xml:space="preserve">has traditionally been viewed through the lens of manual labor and routine maintenance. However, in the dynamic economic hub of</w:t>
      </w:r>
      <w:r>
        <w:t xml:space="preserve"> </w:t>
      </w:r>
      <w:r>
        <w:rPr>
          <w:bCs/>
          <w:b/>
        </w:rPr>
        <w:t xml:space="preserve">China Shanghai</w:t>
      </w:r>
      <w:r>
        <w:t xml:space="preserve">, this perspective is undergoing a radical transformation. This term paper explores the multifaceted evolution of automotive repair professionals within this specific geographic and cultural context. As</w:t>
      </w:r>
      <w:r>
        <w:t xml:space="preserve"> </w:t>
      </w:r>
      <w:r>
        <w:rPr>
          <w:bCs/>
          <w:b/>
        </w:rPr>
        <w:t xml:space="preserve">China Shanghai</w:t>
      </w:r>
      <w:r>
        <w:t xml:space="preserve"> </w:t>
      </w:r>
      <w:r>
        <w:t xml:space="preserve">positions itself as a global leader in new energy vehicles (NEVs) and autonomous driving technologies, the traditional definition of mechanical work is being redefined by digitalization, electrification, and stringent environmental regulations. The purpose of this document is to analyze how the</w:t>
      </w:r>
      <w:r>
        <w:t xml:space="preserve"> </w:t>
      </w:r>
      <w:r>
        <w:rPr>
          <w:bCs/>
          <w:b/>
        </w:rPr>
        <w:t xml:space="preserve">Mechanic</w:t>
      </w:r>
      <w:r>
        <w:t xml:space="preserve"> </w:t>
      </w:r>
      <w:r>
        <w:t xml:space="preserve">in</w:t>
      </w:r>
      <w:r>
        <w:t xml:space="preserve"> </w:t>
      </w:r>
      <w:r>
        <w:rPr>
          <w:bCs/>
          <w:b/>
        </w:rPr>
        <w:t xml:space="preserve">China Shanghai</w:t>
      </w:r>
      <w:r>
        <w:t xml:space="preserve"> </w:t>
      </w:r>
      <w:r>
        <w:t xml:space="preserve">must adapt to these shifts, highlighting the necessary skill sets, technological integrations, and market demands that characterize this modern professional role.</w:t>
      </w:r>
    </w:p>
    <w:bookmarkEnd w:id="20"/>
    <w:bookmarkStart w:id="21" w:name="Xa5ec5c1238c7ceacd34786646a24f9995823c6d"/>
    <w:p>
      <w:pPr>
        <w:pStyle w:val="Heading2"/>
      </w:pPr>
      <w:r>
        <w:t xml:space="preserve">II. The Technological Shift: From Combustion to Electrification</w:t>
      </w:r>
    </w:p>
    <w:p>
      <w:pPr>
        <w:pStyle w:val="FirstParagraph"/>
      </w:pPr>
      <w:r>
        <w:t xml:space="preserve">The most significant driver changing the landscape for the</w:t>
      </w:r>
      <w:r>
        <w:t xml:space="preserve"> </w:t>
      </w:r>
      <w:r>
        <w:rPr>
          <w:bCs/>
          <w:b/>
        </w:rPr>
        <w:t xml:space="preserve">Mechanic</w:t>
      </w:r>
      <w:r>
        <w:t xml:space="preserve"> </w:t>
      </w:r>
      <w:r>
        <w:t xml:space="preserve">in</w:t>
      </w:r>
      <w:r>
        <w:t xml:space="preserve"> </w:t>
      </w:r>
      <w:r>
        <w:rPr>
          <w:bCs/>
          <w:b/>
        </w:rPr>
        <w:t xml:space="preserve">China Shanghai</w:t>
      </w:r>
      <w:r>
        <w:t xml:space="preserve"> </w:t>
      </w:r>
      <w:r>
        <w:t xml:space="preserve">is the rapid transition from Internal Combustion Engines (ICE) to New Energy Vehicles. Shanghai has implemented some of the most aggressive policies in China regarding NEV adoption, including subsidies, license plate incentives, and infrastructure development. Consequently, a significant portion of vehicles on the streets now run on electricity or hybrid systems.</w:t>
      </w:r>
      <w:r>
        <w:t xml:space="preserve"> </w:t>
      </w:r>
      <w:r>
        <w:t xml:space="preserve">For the traditional</w:t>
      </w:r>
      <w:r>
        <w:t xml:space="preserve"> </w:t>
      </w:r>
      <w:r>
        <w:rPr>
          <w:bCs/>
          <w:b/>
        </w:rPr>
        <w:t xml:space="preserve">Mechanic</w:t>
      </w:r>
      <w:r>
        <w:t xml:space="preserve">, whose expertise lay in engine tuning, exhaust systems, and transmission repair in ICE vehicles this transition poses a existential challenge. In</w:t>
      </w:r>
      <w:r>
        <w:t xml:space="preserve"> </w:t>
      </w:r>
      <w:r>
        <w:rPr>
          <w:bCs/>
          <w:b/>
        </w:rPr>
        <w:t xml:space="preserve">China Shanghai</w:t>
      </w:r>
      <w:r>
        <w:t xml:space="preserve">, modern automotive service centers are increasingly requiring staff to possess high-voltage electrical certifications. The role is shifting from mechanical manipulation to electronic diagnostics and battery management system (BMS) monitoring. A mechanic working today in the Pudong or Jing’an districts must be proficient in reading complex diagnostic software, understanding thermal management systems for batteries, and handling high-voltage safety protocols. This shift implies that the</w:t>
      </w:r>
      <w:r>
        <w:t xml:space="preserve"> </w:t>
      </w:r>
      <w:r>
        <w:rPr>
          <w:bCs/>
          <w:b/>
        </w:rPr>
        <w:t xml:space="preserve">Mechanic</w:t>
      </w:r>
      <w:r>
        <w:t xml:space="preserve"> </w:t>
      </w:r>
      <w:r>
        <w:t xml:space="preserve">is no longer just a technician of metal and oil but an engineer of energy systems. The educational requirements in vocational schools across Shanghai are already adapting to reflect this reality, offering specialized tracks for EV maintenance that did not exist a decade ago.</w:t>
      </w:r>
    </w:p>
    <w:bookmarkEnd w:id="21"/>
    <w:bookmarkStart w:id="22" w:name="iii.-digitalization-and-the-smart-garage"/>
    <w:p>
      <w:pPr>
        <w:pStyle w:val="Heading2"/>
      </w:pPr>
      <w:r>
        <w:t xml:space="preserve">III. Digitalization and the Smart Garage</w:t>
      </w:r>
    </w:p>
    <w:p>
      <w:pPr>
        <w:pStyle w:val="FirstParagraph"/>
      </w:pPr>
      <w:r>
        <w:t xml:space="preserve">Parallel to electrification is the integration of Industry 4.0 principles into automotive service centers throughout</w:t>
      </w:r>
      <w:r>
        <w:t xml:space="preserve"> </w:t>
      </w:r>
      <w:r>
        <w:rPr>
          <w:bCs/>
          <w:b/>
        </w:rPr>
        <w:t xml:space="preserve">China Shanghai</w:t>
      </w:r>
      <w:r>
        <w:t xml:space="preserve">. The modern garage is becoming a "smart" facility where data plays as crucial a role as tools do. In this environment, the</w:t>
      </w:r>
      <w:r>
        <w:t xml:space="preserve"> </w:t>
      </w:r>
      <w:r>
        <w:rPr>
          <w:bCs/>
          <w:b/>
        </w:rPr>
        <w:t xml:space="preserve">Mechanic</w:t>
      </w:r>
      <w:r>
        <w:t xml:space="preserve"> </w:t>
      </w:r>
      <w:r>
        <w:t xml:space="preserve">operates within an ecosystem connected to cloud-based databases, remote diagnostic servers, and real-time part logistics systems.</w:t>
      </w:r>
      <w:r>
        <w:t xml:space="preserve"> </w:t>
      </w:r>
      <w:r>
        <w:t xml:space="preserve">In</w:t>
      </w:r>
      <w:r>
        <w:t xml:space="preserve"> </w:t>
      </w:r>
      <w:r>
        <w:rPr>
          <w:bCs/>
          <w:b/>
        </w:rPr>
        <w:t xml:space="preserve">China Shanghai</w:t>
      </w:r>
      <w:r>
        <w:t xml:space="preserve">, consumer expectations are exceptionally high due to the density of tech-savvy residents who are accustomed to digital services in every aspect of life. Customers expect transparency and speed. Therefore, the</w:t>
      </w:r>
      <w:r>
        <w:t xml:space="preserve"> </w:t>
      </w:r>
      <w:r>
        <w:rPr>
          <w:bCs/>
          <w:b/>
        </w:rPr>
        <w:t xml:space="preserve">Mechanic</w:t>
      </w:r>
      <w:r>
        <w:t xml:space="preserve"> </w:t>
      </w:r>
      <w:r>
        <w:t xml:space="preserve">must utilize sophisticated diagnostic tablets that pull vehicle history data directly from manufacturer servers. This reduces guesswork and increases efficiency. Furthermore, predictive maintenance algorithms allow service providers to alert customers before a part fails, a service model that is gaining traction in premium districts of Shanghai like Xuhui and Changning. The</w:t>
      </w:r>
      <w:r>
        <w:t xml:space="preserve"> </w:t>
      </w:r>
      <w:r>
        <w:rPr>
          <w:bCs/>
          <w:b/>
        </w:rPr>
        <w:t xml:space="preserve">Mechanic</w:t>
      </w:r>
      <w:r>
        <w:t xml:space="preserve"> </w:t>
      </w:r>
      <w:r>
        <w:t xml:space="preserve">in this context acts as a data interpreter rather than just a repairer. They must understand how to log repairs accurately into digital platforms, ensuring that the vehicle’s lifecycle is tracked comprehensively. This digital literacy is now a non-negotiable requirement for any aspiring</w:t>
      </w:r>
      <w:r>
        <w:t xml:space="preserve"> </w:t>
      </w:r>
      <w:r>
        <w:rPr>
          <w:bCs/>
          <w:b/>
        </w:rPr>
        <w:t xml:space="preserve">Mechanic</w:t>
      </w:r>
      <w:r>
        <w:t xml:space="preserve"> </w:t>
      </w:r>
      <w:r>
        <w:t xml:space="preserve">seeking employment in reputable service chains across the city.</w:t>
      </w:r>
    </w:p>
    <w:bookmarkEnd w:id="22"/>
    <w:bookmarkStart w:id="23" w:name="X1e543c02873e99239a0008318a156645eaa96e7"/>
    <w:p>
      <w:pPr>
        <w:pStyle w:val="Heading2"/>
      </w:pPr>
      <w:r>
        <w:t xml:space="preserve">IV. Environmental Regulations and Sustainable Practices</w:t>
      </w:r>
    </w:p>
    <w:p>
      <w:pPr>
        <w:pStyle w:val="FirstParagraph"/>
      </w:pPr>
      <w:r>
        <w:rPr>
          <w:bCs/>
          <w:b/>
        </w:rPr>
        <w:t xml:space="preserve">China Shanghai</w:t>
      </w:r>
      <w:r>
        <w:t xml:space="preserve">, as a megacity with over 24 million residents, faces severe pressure to maintain air quality and reduce carbon emissions. The local government has enforced strict environmental regulations regarding hazardous waste disposal, including used oils, coolants, and battery materials. For the</w:t>
      </w:r>
      <w:r>
        <w:t xml:space="preserve"> </w:t>
      </w:r>
      <w:r>
        <w:rPr>
          <w:bCs/>
          <w:b/>
        </w:rPr>
        <w:t xml:space="preserve">Mechanic</w:t>
      </w:r>
      <w:r>
        <w:t xml:space="preserve">, compliance with these regulations is not optional; it is a fundamental part of their professional duty.</w:t>
      </w:r>
      <w:r>
        <w:t xml:space="preserve"> </w:t>
      </w:r>
      <w:r>
        <w:t xml:space="preserve">The role now includes responsibilities related to green chemistry and sustainable disposal practices. A</w:t>
      </w:r>
      <w:r>
        <w:t xml:space="preserve"> </w:t>
      </w:r>
      <w:r>
        <w:rPr>
          <w:bCs/>
          <w:b/>
        </w:rPr>
        <w:t xml:space="preserve">Mechanic</w:t>
      </w:r>
      <w:r>
        <w:t xml:space="preserve"> </w:t>
      </w:r>
      <w:r>
        <w:t xml:space="preserve">must be trained in the safe handling and recycling of lithium-ion batteries, which are hazardous if disposed of incorrectly. In Shanghai, specialized recycling facilities often partner with auto repair shops to ensure that end-of-life components are processed correctly. This adds a layer of environmental stewardship to the job description. The</w:t>
      </w:r>
      <w:r>
        <w:t xml:space="preserve"> </w:t>
      </w:r>
      <w:r>
        <w:rPr>
          <w:bCs/>
          <w:b/>
        </w:rPr>
        <w:t xml:space="preserve">Mechanic</w:t>
      </w:r>
      <w:r>
        <w:t xml:space="preserve"> </w:t>
      </w:r>
      <w:r>
        <w:t xml:space="preserve">is increasingly viewed as a custodian of urban sustainability. Their ability to minimize waste and adhere to eco-friendly protocols contributes directly to the city’s broader climate goals. Educational institutions in Shanghai now incorporate modules on environmental compliance into their automotive curricula, ensuring that graduates are aware of the legal and ethical implications of their work regarding waste management.</w:t>
      </w:r>
    </w:p>
    <w:bookmarkEnd w:id="23"/>
    <w:bookmarkStart w:id="24" w:name="X1ba9c9c2b05b13a80c8f0a6d329333739f81bed"/>
    <w:p>
      <w:pPr>
        <w:pStyle w:val="Heading2"/>
      </w:pPr>
      <w:r>
        <w:t xml:space="preserve">V. Consumer Expectations and Service Quality</w:t>
      </w:r>
    </w:p>
    <w:p>
      <w:pPr>
        <w:pStyle w:val="FirstParagraph"/>
      </w:pPr>
      <w:r>
        <w:t xml:space="preserve">The competitive service market in</w:t>
      </w:r>
      <w:r>
        <w:t xml:space="preserve"> </w:t>
      </w:r>
      <w:r>
        <w:rPr>
          <w:bCs/>
          <w:b/>
        </w:rPr>
        <w:t xml:space="preserve">China Shanghai</w:t>
      </w:r>
      <w:r>
        <w:t xml:space="preserve"> </w:t>
      </w:r>
      <w:r>
        <w:t xml:space="preserve">demands a high standard of customer service from the</w:t>
      </w:r>
      <w:r>
        <w:t xml:space="preserve"> </w:t>
      </w:r>
      <w:r>
        <w:rPr>
          <w:bCs/>
          <w:b/>
        </w:rPr>
        <w:t xml:space="preserve">Mechanic</w:t>
      </w:r>
      <w:r>
        <w:t xml:space="preserve">. Unlike in many other regions where repairs are purely transactional, Shanghai customers often expect a consultative approach. They seek advice on vehicle longevity, cost-efficiency, and compatibility with local driving conditions. The</w:t>
      </w:r>
      <w:r>
        <w:t xml:space="preserve"> </w:t>
      </w:r>
      <w:r>
        <w:rPr>
          <w:bCs/>
          <w:b/>
        </w:rPr>
        <w:t xml:space="preserve">Mechanic</w:t>
      </w:r>
      <w:r>
        <w:t xml:space="preserve"> </w:t>
      </w:r>
      <w:r>
        <w:t xml:space="preserve">must therefore possess strong communication skills and cultural intelligence.</w:t>
      </w:r>
      <w:r>
        <w:t xml:space="preserve"> </w:t>
      </w:r>
      <w:r>
        <w:t xml:space="preserve">Moreover, the rise of direct-to-consumer brands in the automotive sector has raised the bar for service quality. These companies often offer premium after-sales support that traditional independent garages must match to remain competitive. In this ecosystem, trust is paramount. A</w:t>
      </w:r>
      <w:r>
        <w:t xml:space="preserve"> </w:t>
      </w:r>
      <w:r>
        <w:rPr>
          <w:bCs/>
          <w:b/>
        </w:rPr>
        <w:t xml:space="preserve">Mechanic</w:t>
      </w:r>
      <w:r>
        <w:t xml:space="preserve"> </w:t>
      </w:r>
      <w:r>
        <w:t xml:space="preserve">who can explain complex technical issues in accessible language and provide honest assessments builds long-term customer loyalty. This soft skill complement to technical expertise is essential for career advancement in</w:t>
      </w:r>
      <w:r>
        <w:t xml:space="preserve"> </w:t>
      </w:r>
      <w:r>
        <w:rPr>
          <w:bCs/>
          <w:b/>
        </w:rPr>
        <w:t xml:space="preserve">China Shanghai</w:t>
      </w:r>
      <w:r>
        <w:t xml:space="preserve">. Workshops are increasingly designing their service bays to be more open and transparent, reducing the historical "black box" nature of auto repair, thereby requiring mechanics to be more communicative and professional in their client interactions.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Mechanic</w:t>
      </w:r>
      <w:r>
        <w:t xml:space="preserve"> </w:t>
      </w:r>
      <w:r>
        <w:t xml:space="preserve">in</w:t>
      </w:r>
      <w:r>
        <w:t xml:space="preserve"> </w:t>
      </w:r>
      <w:r>
        <w:rPr>
          <w:bCs/>
          <w:b/>
        </w:rPr>
        <w:t xml:space="preserve">China Shanghai</w:t>
      </w:r>
      <w:r>
        <w:t xml:space="preserve"> </w:t>
      </w:r>
      <w:r>
        <w:t xml:space="preserve">is far from obsolete; rather, it is evolving into a highly specialized, technologically integrated profession. The convergence of new energy vehicle adoption, digital diagnostic tools, strict environmental regulations, and elevated consumer expectations has transformed the automotive repair landscape. To thrive in this environment, the modern</w:t>
      </w:r>
      <w:r>
        <w:t xml:space="preserve"> </w:t>
      </w:r>
      <w:r>
        <w:rPr>
          <w:bCs/>
          <w:b/>
        </w:rPr>
        <w:t xml:space="preserve">Mechanic</w:t>
      </w:r>
      <w:r>
        <w:t xml:space="preserve"> </w:t>
      </w:r>
      <w:r>
        <w:t xml:space="preserve">must be a hybrid professional: part electrical engineer, part data analyst, and part customer service specialist. For students and professionals interested in this field in</w:t>
      </w:r>
      <w:r>
        <w:t xml:space="preserve"> </w:t>
      </w:r>
      <w:r>
        <w:rPr>
          <w:bCs/>
          <w:b/>
        </w:rPr>
        <w:t xml:space="preserve">China Shanghai</w:t>
      </w:r>
      <w:r>
        <w:t xml:space="preserve">, continuous learning and adaptation are key. The future of automotive maintenance lies not just in fixing machines, but in managing complex energy systems and digital networks within the vibrant urban fabric of one of the world's most advanced cities. As</w:t>
      </w:r>
      <w:r>
        <w:t xml:space="preserve"> </w:t>
      </w:r>
      <w:r>
        <w:rPr>
          <w:bCs/>
          <w:b/>
        </w:rPr>
        <w:t xml:space="preserve">China Shanghai</w:t>
      </w:r>
      <w:r>
        <w:t xml:space="preserve"> </w:t>
      </w:r>
      <w:r>
        <w:t xml:space="preserve">continues to lead by example in automotive innovation, the</w:t>
      </w:r>
      <w:r>
        <w:t xml:space="preserve"> </w:t>
      </w:r>
      <w:r>
        <w:rPr>
          <w:bCs/>
          <w:b/>
        </w:rPr>
        <w:t xml:space="preserve">Mechanic</w:t>
      </w:r>
      <w:r>
        <w:t xml:space="preserve"> </w:t>
      </w:r>
      <w:r>
        <w:t xml:space="preserve">will remain an indispensable figure in ensuring mobility remains safe, efficient,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Mechanic in China, Shanghai</dc:title>
  <dc:creator/>
  <dc:language>en</dc:language>
  <cp:keywords/>
  <dcterms:created xsi:type="dcterms:W3CDTF">2026-07-29T21:05:29Z</dcterms:created>
  <dcterms:modified xsi:type="dcterms:W3CDTF">2026-07-29T21:05:29Z</dcterms:modified>
</cp:coreProperties>
</file>

<file path=docProps/custom.xml><?xml version="1.0" encoding="utf-8"?>
<Properties xmlns="http://schemas.openxmlformats.org/officeDocument/2006/custom-properties" xmlns:vt="http://schemas.openxmlformats.org/officeDocument/2006/docPropsVTypes"/>
</file>