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Mechanics</w:t>
      </w:r>
      <w:r>
        <w:t xml:space="preserve"> </w:t>
      </w:r>
      <w:r>
        <w:t xml:space="preserve">of</w:t>
      </w:r>
      <w:r>
        <w:t xml:space="preserve"> </w:t>
      </w:r>
      <w:r>
        <w:t xml:space="preserve">Urban</w:t>
      </w:r>
      <w:r>
        <w:t xml:space="preserve"> </w:t>
      </w:r>
      <w:r>
        <w:t xml:space="preserve">Mobility</w:t>
      </w:r>
      <w:r>
        <w:t xml:space="preserve"> </w:t>
      </w:r>
      <w:r>
        <w:t xml:space="preserve">in</w:t>
      </w:r>
      <w:r>
        <w:t xml:space="preserve"> </w:t>
      </w:r>
      <w:r>
        <w:t xml:space="preserve">France</w:t>
      </w:r>
      <w:r>
        <w:t xml:space="preserve"> </w:t>
      </w:r>
      <w:r>
        <w:t xml:space="preserve">Paris</w:t>
      </w:r>
    </w:p>
    <w:bookmarkStart w:id="20" w:name="X7d2dc35584f84b48f4bf43606a64b8b0b13a792"/>
    <w:p>
      <w:pPr>
        <w:pStyle w:val="Heading1"/>
      </w:pPr>
      <w:r>
        <w:t xml:space="preserve">The Mechanics of Urban Mobility in France Paris: An Analysis of Maintenance and Infrastructure</w:t>
      </w:r>
    </w:p>
    <w:p>
      <w:pPr>
        <w:pStyle w:val="FirstParagraph"/>
      </w:pPr>
      <w:r>
        <w:rPr>
          <w:iCs/>
          <w:i/>
          <w:bCs/>
          <w:b/>
        </w:rPr>
        <w:t xml:space="preserve">Abstract:</w:t>
      </w:r>
      <w:r>
        <w:br/>
      </w:r>
      <w:r>
        <w:t xml:space="preserve">This term paper explores the critical role of mechanical maintenance, engineering, and systemic infrastructure within the context of France Paris. As one of the world’s most densely populated metropolitan areas, France Paris relies heavily on complex mechanical systems to sustain its transportation networks, historical preservation efforts, and modern industrial capabilities. This document examines how "Mechanic" principles apply not only to automotive repair but also to public transit maintenance and urban engineering in "France Paris." By analyzing these components, we highlight the necessity of precision mechanics in maintaining the efficiency and safety of this historic yet rapidly evolving city.</w:t>
      </w:r>
    </w:p>
    <w:bookmarkEnd w:id="20"/>
    <w:bookmarkStart w:id="21" w:name="introduction"/>
    <w:p>
      <w:pPr>
        <w:pStyle w:val="Heading1"/>
      </w:pPr>
      <w:r>
        <w:t xml:space="preserve">1. Introduction</w:t>
      </w:r>
    </w:p>
    <w:p>
      <w:pPr>
        <w:pStyle w:val="FirstParagraph"/>
      </w:pPr>
      <w:r>
        <w:t xml:space="preserve">The intersection of history, modernity, and industrial functionality is nowhere more evident than in France Paris. As the capital city of France, it serves as a global hub for culture, tourism, and commerce. However beneath its aesthetic appeal lies a sophisticated web of mechanical systems that ensure the city functions daily. The concept of "Mechanic" extends far beyond the individual technician repairing a vehicle; it encompasses the broader engineering disciplines required to maintain the metro systems, traffic controls, and historical buildings that define France Paris.</w:t>
      </w:r>
    </w:p>
    <w:p>
      <w:pPr>
        <w:pStyle w:val="BodyText"/>
      </w:pPr>
      <w:r>
        <w:t xml:space="preserve">This term paper aims to dissect these mechanical necessities. It argues that in a dense urban environment like France Paris, mechanical proficiency is not merely a service industry but a foundational pillar of urban survival. From the rolling stock of the RATP (Régie Autonome des Transports Parisiens) to the HVAC systems in Haussmannian apartments, mechanics play an indispensable role. Understanding these dynamics is crucial for urban planners, engineers, and policymakers who seek to optimize mobility and sustainability in one of Europe’s most challenging environments.</w:t>
      </w:r>
    </w:p>
    <w:bookmarkEnd w:id="21"/>
    <w:bookmarkStart w:id="22" w:name="X8b15fa6716ddd3c69298b6fe6cdb2867fd68a1c"/>
    <w:p>
      <w:pPr>
        <w:pStyle w:val="Heading1"/>
      </w:pPr>
      <w:r>
        <w:t xml:space="preserve">2. The Mechanical Backbone: Public Transportation Systems</w:t>
      </w:r>
    </w:p>
    <w:p>
      <w:pPr>
        <w:pStyle w:val="FirstParagraph"/>
      </w:pPr>
      <w:r>
        <w:t xml:space="preserve">The heart of urban mobility in France Paris beats through its extensive public transportation network. The metro system, with over sixteen lines, is a mechanical marvel that transports millions of passengers daily. Unlike other cities where private vehicle usage dominates, France Paris relies heavily on rail-based transit due to limited road space and strict environmental regulations.</w:t>
      </w:r>
    </w:p>
    <w:p>
      <w:pPr>
        <w:pStyle w:val="BodyText"/>
      </w:pPr>
      <w:r>
        <w:t xml:space="preserve">Maintenance in this context requires specialized knowledge in railway mechanics. The aging infrastructure of some metro lines demands rigorous inspection and replacement of tracks, signals, and rolling stock. For instance the transition from older MP 89 trains to newer automated models like the MP 05 or future MP 14 represents a significant mechanical upgrade aimed at improving reliability and energy efficiency. Mechanics involved in this sector must possess expertise in electrical engineering, pneumatics, and material science to ensure that these high-frequency transit systems remain safe and operational.</w:t>
      </w:r>
    </w:p>
    <w:p>
      <w:pPr>
        <w:pStyle w:val="BodyText"/>
      </w:pPr>
      <w:r>
        <w:t xml:space="preserve">Furthermore the bus networks in France Paris also depend on mechanical upkeep. With increasing pressures to reduce carbon emissions there is a shift towards hybrid and electric buses. This transition requires mechanics who are trained in high-voltage electrical systems, battery management, and regenerative braking technologies. The adaptation of the workforce to these new mechanical realities is a critical aspect of modernizing France Paris’s public transit infrastructure.</w:t>
      </w:r>
    </w:p>
    <w:bookmarkEnd w:id="22"/>
    <w:bookmarkStart w:id="23" w:name="X421ff5201d5c080821c017b051ff88e6c2fa323"/>
    <w:p>
      <w:pPr>
        <w:pStyle w:val="Heading1"/>
      </w:pPr>
      <w:r>
        <w:t xml:space="preserve">3. Automotive Mechanics in a Congested Metropolis</w:t>
      </w:r>
    </w:p>
    <w:p>
      <w:pPr>
        <w:pStyle w:val="FirstParagraph"/>
      </w:pPr>
      <w:r>
        <w:t xml:space="preserve">While public transport is prioritized private vehicle ownership remains significant in France Paris particularly among suburbs and for commercial logistics. The term "Mechanic" here refers to the auto repair industry which faces unique challenges in this environment. Traffic congestion, limited parking, and stringent emission standards (such as the Crit’Air vignette system) dictate how mechanics operate.</w:t>
      </w:r>
    </w:p>
    <w:p>
      <w:pPr>
        <w:pStyle w:val="BodyText"/>
      </w:pPr>
      <w:r>
        <w:t xml:space="preserve">In France Paris mechanics must be adept at diagnosing issues related to stop-and-go traffic conditions which accelerate wear on engines brakes and transmissions. Additionally the push towards green mobility has transformed the mechanic’s role. There is a growing demand for specialists in electric vehicle (EV) maintenance including charging infrastructure repair and battery diagnostics. This shift represents a technological evolution within the French automotive service sector mirroring broader trends in Europe.</w:t>
      </w:r>
    </w:p>
    <w:p>
      <w:pPr>
        <w:pStyle w:val="BodyText"/>
      </w:pPr>
      <w:r>
        <w:t xml:space="preserve">Moreover logistics companies operating delivery vans in central France Paris require efficient mechanical support to minimize downtime. The economic impact of vehicle downtime is substantial thus preventive maintenance becomes a key strategy for businesses operating in this high-cost region. Mechanics serve as partners in sustainability by ensuring that internal combustion engines run cleanly and efficiently while also supporting the transition to zero-emission fleets.</w:t>
      </w:r>
    </w:p>
    <w:bookmarkEnd w:id="23"/>
    <w:bookmarkStart w:id="24" w:name="X39d2d54df8896c110fa4ca615c2dc8a91ecea55"/>
    <w:p>
      <w:pPr>
        <w:pStyle w:val="Heading1"/>
      </w:pPr>
      <w:r>
        <w:t xml:space="preserve">4. Mechanical Engineering in Heritage Preservation</w:t>
      </w:r>
    </w:p>
    <w:p>
      <w:pPr>
        <w:pStyle w:val="FirstParagraph"/>
      </w:pPr>
      <w:r>
        <w:t xml:space="preserve">A unique aspect of France Paris is its architectural heritage dating back centuries. Maintaining these structures involves complex mechanical considerations beyond simple aesthetics. Elevators escalators HVAC systems and security mechanisms integrated into historical buildings require specialized mechanical engineering.</w:t>
      </w:r>
    </w:p>
    <w:p>
      <w:pPr>
        <w:pStyle w:val="BodyText"/>
      </w:pPr>
      <w:r>
        <w:t xml:space="preserve">For example many museums and monuments in France Paris have installed modern accessibility features such as lifts to accommodate tourists with disabilities. The installation of these devices within historically protected sites requires delicate mechanical planning to avoid damaging original structures while ensuring safety standards are met. Mechanics working in this sector must understand both historical preservation laws and contemporary engineering codes.</w:t>
      </w:r>
    </w:p>
    <w:p>
      <w:pPr>
        <w:pStyle w:val="BodyText"/>
      </w:pPr>
      <w:r>
        <w:t xml:space="preserve">Additionally climate control systems in historic homes pose mechanical challenges due to their old construction methods. Insulation issues thermal bridging and outdated plumbing systems necessitate innovative mechanical solutions that respect the building’s integrity while providing modern comfort. This niche field highlights how mechanics contribute to cultural preservation ensuring that France Paris remains livable without sacrificing its historical charm.</w:t>
      </w:r>
    </w:p>
    <w:bookmarkEnd w:id="24"/>
    <w:bookmarkStart w:id="25" w:name="challenges-and-future-directions"/>
    <w:p>
      <w:pPr>
        <w:pStyle w:val="Heading1"/>
      </w:pPr>
      <w:r>
        <w:t xml:space="preserve">5. Challenges and Future Directions</w:t>
      </w:r>
    </w:p>
    <w:p>
      <w:pPr>
        <w:pStyle w:val="FirstParagraph"/>
      </w:pPr>
      <w:r>
        <w:t xml:space="preserve">The future of mechanics in France Paris is shaped by digitalization and sustainability goals. The integration of Internet of Things (IoT) devices into mechanical systems allows for predictive maintenance reducing unexpected failures. Smart sensors in bridges tunnels and vehicles provide real-time data on structural health enabling proactive repairs.</w:t>
      </w:r>
    </w:p>
    <w:p>
      <w:pPr>
        <w:pStyle w:val="BodyText"/>
      </w:pPr>
      <w:r>
        <w:t xml:space="preserve">Educational institutions in France Paris are responding by updating curricula to include robotics coding and renewable energy technologies alongside traditional mechanical skills. This evolution ensures that the next generation of mechanics is equipped to handle the complexities of smart cities.</w:t>
      </w:r>
    </w:p>
    <w:p>
      <w:pPr>
        <w:pStyle w:val="BodyText"/>
      </w:pPr>
      <w:r>
        <w:t xml:space="preserve">Policymakers must also invest in training programs and infrastructure support for the mechanic workforce. As France Paris strives for carbon neutrality by 2050, mechanics will play a pivotal role in achieving these targets through efficient vehicle maintenance renewable energy installations and sustainable building practices.</w:t>
      </w:r>
    </w:p>
    <w:bookmarkEnd w:id="25"/>
    <w:bookmarkStart w:id="26" w:name="conclusion"/>
    <w:p>
      <w:pPr>
        <w:pStyle w:val="Heading1"/>
      </w:pPr>
      <w:r>
        <w:t xml:space="preserve">6. Conclusion</w:t>
      </w:r>
    </w:p>
    <w:p>
      <w:pPr>
        <w:pStyle w:val="FirstParagraph"/>
      </w:pPr>
      <w:r>
        <w:t xml:space="preserve">In conclusion the role of "Mechanic" in "France Paris" is multifaceted and essential. It encompasses everything from maintaining the intricate machinery of public transit systems to preserving historical architecture and supporting emerging green technologies. The interplay between traditional mechanical skills and modern engineering innovations defines the urban landscape of this historic city.</w:t>
      </w:r>
    </w:p>
    <w:p>
      <w:pPr>
        <w:pStyle w:val="BodyText"/>
      </w:pPr>
      <w:r>
        <w:t xml:space="preserve">As France Paris continues to grow and evolve, its reliance on robust mechanical infrastructure will only increase. By understanding these dynamics we can appreciate the unseen labor that keeps one of the world’s most iconic cities running smoothly. The future of France Paris depends not only on grand architectural visions but also on the precision and expertise of those who maintain its mechanical heartbeat.</w:t>
      </w:r>
    </w:p>
    <w:bookmarkEnd w:id="26"/>
    <w:bookmarkStart w:id="27" w:name="references"/>
    <w:p>
      <w:pPr>
        <w:pStyle w:val="Heading1"/>
      </w:pPr>
      <w:r>
        <w:t xml:space="preserve">7. References</w:t>
      </w:r>
    </w:p>
    <w:p>
      <w:pPr>
        <w:numPr>
          <w:ilvl w:val="0"/>
          <w:numId w:val="1001"/>
        </w:numPr>
        <w:pStyle w:val="Compact"/>
      </w:pPr>
      <w:r>
        <w:t xml:space="preserve">RATP Group Annual Reports: Mobility Trends in France Paris.</w:t>
      </w:r>
    </w:p>
    <w:p>
      <w:pPr>
        <w:numPr>
          <w:ilvl w:val="0"/>
          <w:numId w:val="1001"/>
        </w:numPr>
        <w:pStyle w:val="Compact"/>
      </w:pPr>
      <w:r>
        <w:t xml:space="preserve">Institute of French Urban Planning: Infrastructure Maintenance Strategies for Metropolitan Areas.</w:t>
      </w:r>
    </w:p>
    <w:p>
      <w:pPr>
        <w:numPr>
          <w:ilvl w:val="0"/>
          <w:numId w:val="1001"/>
        </w:numPr>
        <w:pStyle w:val="Compact"/>
      </w:pPr>
      <w:r>
        <w:t xml:space="preserve">Sustainable Transport Europe Journal: The Impact of EVs on Local Mechanics in European Capitals.</w:t>
      </w:r>
    </w:p>
    <w:p>
      <w:pPr>
        <w:numPr>
          <w:ilvl w:val="0"/>
          <w:numId w:val="1001"/>
        </w:numPr>
        <w:pStyle w:val="Compact"/>
      </w:pPr>
      <w:r>
        <w:t xml:space="preserve">Historical Preservation Society of France Paris: Mechanical Solutions for Heritage Sites.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Mechanics of Urban Mobility in France Paris</dc:title>
  <dc:creator/>
  <cp:keywords/>
  <dcterms:created xsi:type="dcterms:W3CDTF">2026-07-29T08:57:52Z</dcterms:created>
  <dcterms:modified xsi:type="dcterms:W3CDTF">2026-07-29T08:57:52Z</dcterms:modified>
</cp:coreProperties>
</file>

<file path=docProps/custom.xml><?xml version="1.0" encoding="utf-8"?>
<Properties xmlns="http://schemas.openxmlformats.org/officeDocument/2006/custom-properties" xmlns:vt="http://schemas.openxmlformats.org/officeDocument/2006/docPropsVTypes"/>
</file>