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Mechanics</w:t>
      </w:r>
      <w:r>
        <w:t xml:space="preserve"> </w:t>
      </w:r>
      <w:r>
        <w:t xml:space="preserve">in</w:t>
      </w:r>
      <w:r>
        <w:t xml:space="preserve"> </w:t>
      </w:r>
      <w:r>
        <w:t xml:space="preserve">Myanmar</w:t>
      </w:r>
      <w:r>
        <w:t xml:space="preserve"> </w:t>
      </w:r>
      <w:r>
        <w:t xml:space="preserve">Yangon</w:t>
      </w:r>
    </w:p>
    <w:bookmarkStart w:id="26" w:name="term-paper"/>
    <w:p>
      <w:pPr>
        <w:pStyle w:val="Heading1"/>
      </w:pPr>
      <w:r>
        <w:t xml:space="preserve">Term Paper</w:t>
      </w:r>
    </w:p>
    <w:p>
      <w:pPr>
        <w:pStyle w:val="FirstParagraph"/>
      </w:pPr>
      <w:r>
        <w:rPr>
          <w:bCs/>
          <w:b/>
        </w:rPr>
        <w:t xml:space="preserve">Title:</w:t>
      </w:r>
      <w:r>
        <w:t xml:space="preserve">A Critical Analysis of the Automotive Mechanic Profession within the Context of Myanmar Yangon</w:t>
      </w:r>
      <w:r>
        <w:br/>
      </w:r>
      <w:r>
        <w:rPr>
          <w:bCs/>
          <w:b/>
        </w:rPr>
        <w:t xml:space="preserve">Date:</w:t>
      </w:r>
      <w:r>
        <w:t xml:space="preserve">[Insert Date]</w:t>
      </w:r>
      <w:r>
        <w:br/>
      </w:r>
      <w:r>
        <w:rPr>
          <w:bCs/>
          <w:b/>
        </w:rPr>
        <w:t xml:space="preserve">Status:</w:t>
      </w:r>
      <w:r>
        <w:t xml:space="preserve">Draft for Academic Review</w:t>
      </w:r>
    </w:p>
    <w:bookmarkStart w:id="20" w:name="introduction"/>
    <w:p>
      <w:pPr>
        <w:pStyle w:val="Heading2"/>
      </w:pPr>
      <w:r>
        <w:t xml:space="preserve">1. Introduction</w:t>
      </w:r>
    </w:p>
    <w:p>
      <w:pPr>
        <w:pStyle w:val="FirstParagraph"/>
      </w:pPr>
      <w:r>
        <w:t xml:space="preserve">The urban landscape of modern development is often defined by its transportation infrastructure and the workforce that maintains it. In Southeast Asia, few cities exemplify this dynamic better than Myanmar Yangon. As the commercial capital and most populous city in Myanmar, Yangon serves as an economic hub where mobility is not merely a convenience but a fundamental requirement for survival and commerce. Central to this ecosystem is the</w:t>
      </w:r>
      <w:r>
        <w:t xml:space="preserve"> </w:t>
      </w:r>
      <w:r>
        <w:rPr>
          <w:bCs/>
          <w:b/>
        </w:rPr>
        <w:t xml:space="preserve">Mechanic</w:t>
      </w:r>
      <w:r>
        <w:t xml:space="preserve">. This term paper explores the intricate role that mechanics play in the daily life of</w:t>
      </w:r>
      <w:r>
        <w:t xml:space="preserve"> </w:t>
      </w:r>
      <w:r>
        <w:rPr>
          <w:bCs/>
          <w:b/>
        </w:rPr>
        <w:t xml:space="preserve">Myanmar Yangon</w:t>
      </w:r>
      <w:r>
        <w:t xml:space="preserve">, examining their socio-economic impact, the technical challenges they face, and how digital transformation is reshaping their profession. It argues that while mechanics in</w:t>
      </w:r>
      <w:r>
        <w:t xml:space="preserve"> </w:t>
      </w:r>
      <w:r>
        <w:rPr>
          <w:bCs/>
          <w:b/>
        </w:rPr>
        <w:t xml:space="preserve">Myanmar Yangon</w:t>
      </w:r>
      <w:r>
        <w:t xml:space="preserve"> </w:t>
      </w:r>
      <w:r>
        <w:t xml:space="preserve">are often undervalued as simple laborers, they are actually critical agents of economic stability and technological adaptation in a rapidly evolving urban environment.</w:t>
      </w:r>
    </w:p>
    <w:bookmarkEnd w:id="20"/>
    <w:bookmarkStart w:id="21" w:name="Xa5d77fc02982b09dc4209ee72e72759c6d3745c"/>
    <w:p>
      <w:pPr>
        <w:pStyle w:val="Heading2"/>
      </w:pPr>
      <w:r>
        <w:t xml:space="preserve">2. The Socio-Economic Context of Mechanics in Myanmar Yangon</w:t>
      </w:r>
    </w:p>
    <w:p>
      <w:pPr>
        <w:pStyle w:val="FirstParagraph"/>
      </w:pPr>
      <w:r>
        <w:t xml:space="preserve">To understand the significance of the mechanic profession, one must first contextualize it within</w:t>
      </w:r>
      <w:r>
        <w:t xml:space="preserve"> </w:t>
      </w:r>
      <w:r>
        <w:rPr>
          <w:bCs/>
          <w:b/>
        </w:rPr>
        <w:t xml:space="preserve">Myanmar Yangon</w:t>
      </w:r>
      <w:r>
        <w:t xml:space="preserve">. The city boasts a high density of two-wheeled vehicles (motorcycles and e-bikes) and an increasing number of private cars. For many residents, these vehicles are not luxury items but essential tools for commuting to work, transporting goods, and accessing services. Consequently, the reliability of these vehicles is paramount.</w:t>
      </w:r>
      <w:r>
        <w:t xml:space="preserve"> </w:t>
      </w:r>
      <w:r>
        <w:t xml:space="preserve">In this context, the</w:t>
      </w:r>
      <w:r>
        <w:t xml:space="preserve"> </w:t>
      </w:r>
      <w:r>
        <w:rPr>
          <w:bCs/>
          <w:b/>
        </w:rPr>
        <w:t xml:space="preserve">Mechanic</w:t>
      </w:r>
      <w:r>
        <w:t xml:space="preserve"> </w:t>
      </w:r>
      <w:r>
        <w:t xml:space="preserve">is more than a repair technician; they are a guarantor of livelihoods. For millions in Yangon, a broken vehicle can mean lost income or missed opportunities. Therefore, mechanics serve as informal social security providers by ensuring that transportation networks remain functional despite infrastructural gaps and economic fluctuations. The mechanic shops scattered across neighborhoods in Yangon—from the bustling streets of Sanchaung to the residential areas of Hlaing—form a decentralized network of trust and service that is deeply embedded in local culture.</w:t>
      </w:r>
    </w:p>
    <w:bookmarkEnd w:id="21"/>
    <w:bookmarkStart w:id="22" w:name="Xd7539bce030ead64a46e04f5e8987611a467840"/>
    <w:p>
      <w:pPr>
        <w:pStyle w:val="Heading2"/>
      </w:pPr>
      <w:r>
        <w:t xml:space="preserve">3. Technical Challenges and Operational Realities</w:t>
      </w:r>
    </w:p>
    <w:p>
      <w:pPr>
        <w:pStyle w:val="FirstParagraph"/>
      </w:pPr>
      <w:r>
        <w:t xml:space="preserve">Operating as a</w:t>
      </w:r>
      <w:r>
        <w:t xml:space="preserve"> </w:t>
      </w:r>
      <w:r>
        <w:rPr>
          <w:bCs/>
          <w:b/>
        </w:rPr>
        <w:t xml:space="preserve">Mechanic</w:t>
      </w:r>
      <w:r>
        <w:t xml:space="preserve"> </w:t>
      </w:r>
      <w:r>
        <w:t xml:space="preserve">in</w:t>
      </w:r>
      <w:r>
        <w:t xml:space="preserve"> </w:t>
      </w:r>
      <w:r>
        <w:rPr>
          <w:bCs/>
          <w:b/>
        </w:rPr>
        <w:t xml:space="preserve">Myanmar Yangon</w:t>
      </w:r>
      <w:r>
        <w:t xml:space="preserve">Myanmar Yangon, while improving, still faces challenges regarding electricity stability and workshop space. Many mechanics operate in open-air workshops under harsh weather conditions. This environment necessitates a high level of physical resilience and adaptability from the workers. Unlike mechanics in developed nations who may rely on diagnostic computers, mechanics in</w:t>
      </w:r>
      <w:r>
        <w:t xml:space="preserve"> </w:t>
      </w:r>
      <w:r>
        <w:rPr>
          <w:bCs/>
          <w:b/>
        </w:rPr>
        <w:t xml:space="preserve">Myanmar Yangon</w:t>
      </w:r>
      <w:r>
        <w:t xml:space="preserve"> </w:t>
      </w:r>
      <w:r>
        <w:t xml:space="preserve">often depend on auditory cues, tactile experience, and decades of accumulated practical knowledge to diagnose complex engine issues without modern diagnostic tools.</w:t>
      </w:r>
    </w:p>
    <w:bookmarkEnd w:id="22"/>
    <w:bookmarkStart w:id="23" w:name="X26913acdd006c8a5b92fb0fe70c2ec50834548b"/>
    <w:p>
      <w:pPr>
        <w:pStyle w:val="Heading2"/>
      </w:pPr>
      <w:r>
        <w:t xml:space="preserve">4. The Transition from Informal to Formalized Services</w:t>
      </w:r>
    </w:p>
    <w:p>
      <w:pPr>
        <w:pStyle w:val="FirstParagraph"/>
      </w:pPr>
      <w:r>
        <w:t xml:space="preserve">Historically, the profession of a</w:t>
      </w:r>
      <w:r>
        <w:t xml:space="preserve"> </w:t>
      </w:r>
      <w:r>
        <w:rPr>
          <w:bCs/>
          <w:b/>
        </w:rPr>
        <w:t xml:space="preserve">Mechanic</w:t>
      </w:r>
      <w:r>
        <w:t xml:space="preserve"> </w:t>
      </w:r>
      <w:r>
        <w:t xml:space="preserve">in Myanmar has been largely informal. Apprenticeships were passed down through family lines or local guilds, with little standardized education or certification. However, as</w:t>
      </w:r>
      <w:r>
        <w:t xml:space="preserve"> </w:t>
      </w:r>
      <w:r>
        <w:rPr>
          <w:bCs/>
          <w:b/>
        </w:rPr>
        <w:t xml:space="preserve">Myanmar Yangon</w:t>
      </w:r>
      <w:r>
        <w:t xml:space="preserve"> </w:t>
      </w:r>
      <w:r>
        <w:t xml:space="preserve">modernizes and foreign investment increases, there is a growing demand for standardized service quality. International vehicle manufacturers and ride-hailing platforms (such as Grab) are beginning to establish formal partnerships with repair centers in the city.</w:t>
      </w:r>
      <w:r>
        <w:t xml:space="preserve"> </w:t>
      </w:r>
      <w:r>
        <w:t xml:space="preserve">This shift represents a pivotal moment for mechanics. There is an increasing pressure to adopt standardized safety protocols, maintain transparent pricing models, and utilize proper diagnostic equipment. For the</w:t>
      </w:r>
      <w:r>
        <w:t xml:space="preserve"> </w:t>
      </w:r>
      <w:r>
        <w:rPr>
          <w:bCs/>
          <w:b/>
        </w:rPr>
        <w:t xml:space="preserve">Mechanic</w:t>
      </w:r>
      <w:r>
        <w:t xml:space="preserve"> </w:t>
      </w:r>
      <w:r>
        <w:t xml:space="preserve">in</w:t>
      </w:r>
      <w:r>
        <w:t xml:space="preserve"> </w:t>
      </w:r>
      <w:r>
        <w:rPr>
          <w:bCs/>
          <w:b/>
        </w:rPr>
        <w:t xml:space="preserve">Myanmar Yangon</w:t>
      </w:r>
      <w:r>
        <w:t xml:space="preserve">, this transition offers opportunities for higher wages and professional recognition but also poses significant barriers to entry for those who lack access to formal training or capital. The gap between traditional "street mechanics" and newly established, branded service centers is widening, creating a dichotomy within the profession itself.</w:t>
      </w:r>
    </w:p>
    <w:bookmarkEnd w:id="23"/>
    <w:bookmarkStart w:id="24" w:name="digital-integration-and-future-prospects"/>
    <w:p>
      <w:pPr>
        <w:pStyle w:val="Heading2"/>
      </w:pPr>
      <w:r>
        <w:t xml:space="preserve">5. Digital Integration and Future Prospects</w:t>
      </w:r>
    </w:p>
    <w:p>
      <w:pPr>
        <w:pStyle w:val="FirstParagraph"/>
      </w:pPr>
      <w:r>
        <w:t xml:space="preserve">The most transformative aspect of the current era for mechanics in</w:t>
      </w:r>
      <w:r>
        <w:t xml:space="preserve"> </w:t>
      </w:r>
      <w:r>
        <w:rPr>
          <w:bCs/>
          <w:b/>
        </w:rPr>
        <w:t xml:space="preserve">Myanmar Yangon</w:t>
      </w:r>
      <w:r>
        <w:t xml:space="preserve"> </w:t>
      </w:r>
      <w:r>
        <w:t xml:space="preserve">is digitalization. Mobile applications are increasingly connecting customers directly with repair services. Mechanics who can effectively market their skills through social media platforms like Facebook or use booking apps are gaining a competitive advantage. This digital shift is forcing traditional workshops to modernize not just their technical skills, but also their customer service and administrative capabilities.</w:t>
      </w:r>
      <w:r>
        <w:t xml:space="preserve"> </w:t>
      </w:r>
      <w:r>
        <w:t xml:space="preserve">Moreover, the rise of electric vehicles (EVs) in</w:t>
      </w:r>
      <w:r>
        <w:t xml:space="preserve"> </w:t>
      </w:r>
      <w:r>
        <w:rPr>
          <w:bCs/>
          <w:b/>
        </w:rPr>
        <w:t xml:space="preserve">Myanmar Yangon</w:t>
      </w:r>
      <w:r>
        <w:t xml:space="preserve">, driven by government incentives for green energy, requires mechanics to undergo re-skilling. Traditional internal combustion engine knowledge is insufficient for high-voltage electrical systems. Training programs initiated by NGOs and international development partners are beginning to emerge in Yangon, aiming to bridge this skills gap. If successful, these initiatives could position</w:t>
      </w:r>
      <w:r>
        <w:t xml:space="preserve"> </w:t>
      </w:r>
      <w:r>
        <w:rPr>
          <w:bCs/>
          <w:b/>
        </w:rPr>
        <w:t xml:space="preserve">Myanmar Yangon</w:t>
      </w:r>
      <w:r>
        <w:t xml:space="preserve"> </w:t>
      </w:r>
      <w:r>
        <w:t xml:space="preserve">as a regional leader in green mobility maintenance, with its mechanics at the forefront of this technological shift.</w:t>
      </w:r>
    </w:p>
    <w:bookmarkEnd w:id="24"/>
    <w:bookmarkStart w:id="25" w:name="conclusion"/>
    <w:p>
      <w:pPr>
        <w:pStyle w:val="Heading2"/>
      </w:pPr>
      <w:r>
        <w:t xml:space="preserve">6. Conclusion</w:t>
      </w:r>
    </w:p>
    <w:p>
      <w:pPr>
        <w:pStyle w:val="FirstParagraph"/>
      </w:pPr>
      <w:r>
        <w:t xml:space="preserve">In conclusion, the profession of the mechanic is far more than a trade; it is a vital component of urban infrastructure in</w:t>
      </w:r>
      <w:r>
        <w:t xml:space="preserve"> </w:t>
      </w:r>
      <w:r>
        <w:rPr>
          <w:bCs/>
          <w:b/>
        </w:rPr>
        <w:t xml:space="preserve">Myanmar Yangon</w:t>
      </w:r>
      <w:r>
        <w:t xml:space="preserve">. Mechanics provide essential services that keep the city moving, support local economies, and adapt to changing technological landscapes. Despite facing significant challenges related to supply chains, infrastructure, and formalization pressures, mechanics in</w:t>
      </w:r>
      <w:r>
        <w:t xml:space="preserve"> </w:t>
      </w:r>
      <w:r>
        <w:rPr>
          <w:bCs/>
          <w:b/>
        </w:rPr>
        <w:t xml:space="preserve">Myanmar Yangon</w:t>
      </w:r>
      <w:r>
        <w:t xml:space="preserve"> </w:t>
      </w:r>
      <w:r>
        <w:t xml:space="preserve">demonstrate remarkable resilience and expertise.</w:t>
      </w:r>
      <w:r>
        <w:t xml:space="preserve"> </w:t>
      </w:r>
      <w:r>
        <w:t xml:space="preserve">As the city continues to grow and modernize, policy makers and industry leaders must recognize the strategic importance of this workforce. Investing in training programs for mechanics, improving access to genuine parts through streamlined import processes, and supporting the formalization of small workshops will enhance service quality across</w:t>
      </w:r>
      <w:r>
        <w:t xml:space="preserve"> </w:t>
      </w:r>
      <w:r>
        <w:rPr>
          <w:bCs/>
          <w:b/>
        </w:rPr>
        <w:t xml:space="preserve">Myanmar Yangon</w:t>
      </w:r>
      <w:r>
        <w:t xml:space="preserve">. By elevating the status of the mechanic from informal laborer to skilled professional,</w:t>
      </w:r>
      <w:r>
        <w:t xml:space="preserve"> </w:t>
      </w:r>
      <w:r>
        <w:rPr>
          <w:bCs/>
          <w:b/>
        </w:rPr>
        <w:t xml:space="preserve">Myanmar Yangon</w:t>
      </w:r>
      <w:r>
        <w:t xml:space="preserve"> </w:t>
      </w:r>
      <w:r>
        <w:t xml:space="preserve">can ensure a more reliable, efficient, and sustainable transportation future for its citizens. The mechanic is not just fixing cars; they are maintaining the heartbeat of</w:t>
      </w:r>
      <w:r>
        <w:t xml:space="preserve"> </w:t>
      </w:r>
      <w:r>
        <w:rPr>
          <w:bCs/>
          <w:b/>
        </w:rPr>
        <w:t xml:space="preserve">Myanmar Yangon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Mechanics in Myanmar Yangon</dc:title>
  <dc:creator/>
  <cp:keywords/>
  <dcterms:created xsi:type="dcterms:W3CDTF">2026-07-29T15:45:31Z</dcterms:created>
  <dcterms:modified xsi:type="dcterms:W3CDTF">2026-07-29T15:45:31Z</dcterms:modified>
</cp:coreProperties>
</file>

<file path=docProps/custom.xml><?xml version="1.0" encoding="utf-8"?>
<Properties xmlns="http://schemas.openxmlformats.org/officeDocument/2006/custom-properties" xmlns:vt="http://schemas.openxmlformats.org/officeDocument/2006/docPropsVTypes"/>
</file>