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Challenges,</w:t>
      </w:r>
      <w:r>
        <w:t xml:space="preserve"> </w:t>
      </w:r>
      <w:r>
        <w:t xml:space="preserve">and</w:t>
      </w:r>
      <w:r>
        <w:t xml:space="preserve"> </w:t>
      </w:r>
      <w:r>
        <w:t xml:space="preserve">Future</w:t>
      </w:r>
      <w:r>
        <w:t xml:space="preserve"> </w:t>
      </w:r>
      <w:r>
        <w:t xml:space="preserve">of</w:t>
      </w:r>
      <w:r>
        <w:t xml:space="preserve"> </w:t>
      </w:r>
      <w:r>
        <w:t xml:space="preserve">Mechanics</w:t>
      </w:r>
      <w:r>
        <w:t xml:space="preserve"> </w:t>
      </w:r>
      <w:r>
        <w:t xml:space="preserve">in</w:t>
      </w:r>
      <w:r>
        <w:t xml:space="preserve"> </w:t>
      </w:r>
      <w:r>
        <w:t xml:space="preserve">Sudan</w:t>
      </w:r>
      <w:r>
        <w:t xml:space="preserve"> </w:t>
      </w:r>
      <w:r>
        <w:t xml:space="preserve">Khartoum</w:t>
      </w:r>
    </w:p>
    <w:bookmarkStart w:id="30" w:name="term-paper"/>
    <w:p>
      <w:pPr>
        <w:pStyle w:val="Heading1"/>
      </w:pPr>
      <w:r>
        <w:t xml:space="preserve">Term Paper</w:t>
      </w:r>
    </w:p>
    <w:p>
      <w:pPr>
        <w:pStyle w:val="FirstParagraph"/>
      </w:pPr>
      <w:r>
        <w:t xml:space="preserve">Strategic Analysis of the Mechanical Trade Sector in Sudan Khartoum</w:t>
      </w:r>
    </w:p>
    <w:p>
      <w:pPr>
        <w:pStyle w:val="BodyText"/>
      </w:pPr>
      <w:r>
        <w:t xml:space="preserve">Prepared for: Department of Industrial Engineering</w:t>
      </w:r>
      <w:r>
        <w:br/>
      </w:r>
      <w:r>
        <w:t xml:space="preserve">Date: October 2023</w:t>
      </w:r>
      <w:r>
        <w:br/>
      </w:r>
      <w:r>
        <w:t xml:space="preserve">Subject: Economic Infrastructure and Vocational Development</w:t>
      </w:r>
    </w:p>
    <w:bookmarkStart w:id="20" w:name="introduction"/>
    <w:p>
      <w:pPr>
        <w:pStyle w:val="Heading2"/>
      </w:pPr>
      <w:r>
        <w:t xml:space="preserve">1. Introduction</w:t>
      </w:r>
    </w:p>
    <w:p>
      <w:pPr>
        <w:pStyle w:val="FirstParagraph"/>
      </w:pPr>
      <w:r>
        <w:t xml:space="preserve">The economic stability of any nation is inextricably linked to the functionality of its infrastructure and transportation networks. In the context of Sudan, specifically within the capital city of</w:t>
      </w:r>
      <w:r>
        <w:t xml:space="preserve"> </w:t>
      </w:r>
      <w:r>
        <w:rPr>
          <w:bCs/>
          <w:b/>
        </w:rPr>
        <w:t xml:space="preserve">Sudan Khartoum</w:t>
      </w:r>
      <w:r>
        <w:t xml:space="preserve">, this dependency is even more pronounced due to rapid urbanization, aging vehicle fleets, and a history that has placed significant strain on industrial sectors. At the heart of maintaining these critical systems lies the profession of the</w:t>
      </w:r>
      <w:r>
        <w:t xml:space="preserve"> </w:t>
      </w:r>
      <w:r>
        <w:rPr>
          <w:bCs/>
          <w:b/>
        </w:rPr>
        <w:t xml:space="preserve">Mechanic</w:t>
      </w:r>
      <w:r>
        <w:t xml:space="preserve">. This term paper aims to provide a comprehensive analysis of the current state, challenges, economic impact, and future prospects for mechanics operating in</w:t>
      </w:r>
      <w:r>
        <w:t xml:space="preserve"> </w:t>
      </w:r>
      <w:r>
        <w:rPr>
          <w:bCs/>
          <w:b/>
        </w:rPr>
        <w:t xml:space="preserve">Sudan Khartoum</w:t>
      </w:r>
      <w:r>
        <w:t xml:space="preserve">. It argues that while the sector faces severe operational hurdles due to macroeconomic instability and supply chain disruptions, it remains an essential pillar of the local economy. The resilience demonstrated by mechanics in this region highlights not just a trade skill but a vital service that sustains mobility and commerce in</w:t>
      </w:r>
      <w:r>
        <w:t xml:space="preserve"> </w:t>
      </w:r>
      <w:r>
        <w:rPr>
          <w:bCs/>
          <w:b/>
        </w:rPr>
        <w:t xml:space="preserve">Sudan Khartoum</w:t>
      </w:r>
      <w:r>
        <w:t xml:space="preserve">.</w:t>
      </w:r>
    </w:p>
    <w:bookmarkEnd w:id="20"/>
    <w:bookmarkStart w:id="21" w:name="X75aaee7991064ba9c08257c6db6e5aaa7f845f9"/>
    <w:p>
      <w:pPr>
        <w:pStyle w:val="Heading2"/>
      </w:pPr>
      <w:r>
        <w:t xml:space="preserve">2. Historical Context and Economic Significance</w:t>
      </w:r>
    </w:p>
    <w:p>
      <w:pPr>
        <w:pStyle w:val="FirstParagraph"/>
      </w:pPr>
      <w:r>
        <w:t xml:space="preserve">To understand the current landscape of mechanics in</w:t>
      </w:r>
      <w:r>
        <w:t xml:space="preserve"> </w:t>
      </w:r>
      <w:r>
        <w:rPr>
          <w:bCs/>
          <w:b/>
        </w:rPr>
        <w:t xml:space="preserve">Sudan Khartoum</w:t>
      </w:r>
      <w:r>
        <w:t xml:space="preserve">, one must look at the historical trajectory of industrial development in the region. For decades,</w:t>
      </w:r>
      <w:r>
        <w:t xml:space="preserve"> </w:t>
      </w:r>
      <w:r>
        <w:rPr>
          <w:bCs/>
          <w:b/>
        </w:rPr>
        <w:t xml:space="preserve">Sudan Khartoum</w:t>
      </w:r>
      <w:r>
        <w:t xml:space="preserve"> </w:t>
      </w:r>
      <w:r>
        <w:t xml:space="preserve">has served as the commercial and logistical hub of North Africa. The city’s workshops have traditionally been centers for repairing everything from heavy-duty trucks transporting agricultural goods to private sedans used by civil servants. However, the economic shifts over the last decade have altered this dynamic significantly.</w:t>
      </w:r>
    </w:p>
    <w:p>
      <w:pPr>
        <w:pStyle w:val="BodyText"/>
      </w:pPr>
      <w:r>
        <w:t xml:space="preserve">The profession of a</w:t>
      </w:r>
      <w:r>
        <w:t xml:space="preserve"> </w:t>
      </w:r>
      <w:r>
        <w:rPr>
          <w:bCs/>
          <w:b/>
        </w:rPr>
        <w:t xml:space="preserve">Mechanic</w:t>
      </w:r>
      <w:r>
        <w:t xml:space="preserve"> </w:t>
      </w:r>
      <w:r>
        <w:t xml:space="preserve">in</w:t>
      </w:r>
      <w:r>
        <w:t xml:space="preserve"> </w:t>
      </w:r>
      <w:r>
        <w:rPr>
          <w:bCs/>
          <w:b/>
        </w:rPr>
        <w:t xml:space="preserve">Sudan Khartoum</w:t>
      </w:r>
      <w:r>
        <w:t xml:space="preserve"> </w:t>
      </w:r>
      <w:r>
        <w:t xml:space="preserve">has evolved from simple repair work to a complex diagnostic trade. As vehicles become more technologically advanced, the requirement for specialized knowledge increases. Despite the economic sanctions and inflation that have affected the region, the demand for maintenance services remains high. This is largely due to the inability of many citizens to purchase new vehicles due to currency devaluation. Consequently, mechanics play a crucial role in extending the lifespan of existing assets, thereby providing an economic buffer for households and businesses in</w:t>
      </w:r>
      <w:r>
        <w:t xml:space="preserve"> </w:t>
      </w:r>
      <w:r>
        <w:rPr>
          <w:bCs/>
          <w:b/>
        </w:rPr>
        <w:t xml:space="preserve">Sudan Khartoum</w:t>
      </w:r>
      <w:r>
        <w:t xml:space="preserve">.</w:t>
      </w:r>
    </w:p>
    <w:bookmarkEnd w:id="21"/>
    <w:bookmarkStart w:id="24" w:name="current-challenges-facing-mechanics"/>
    <w:p>
      <w:pPr>
        <w:pStyle w:val="Heading2"/>
      </w:pPr>
      <w:r>
        <w:t xml:space="preserve">3. Current Challenges Facing Mechanics</w:t>
      </w:r>
    </w:p>
    <w:p>
      <w:pPr>
        <w:pStyle w:val="FirstParagraph"/>
      </w:pPr>
      <w:r>
        <w:t xml:space="preserve">The operational environment for mechanics in</w:t>
      </w:r>
      <w:r>
        <w:t xml:space="preserve"> </w:t>
      </w:r>
      <w:r>
        <w:rPr>
          <w:bCs/>
          <w:b/>
        </w:rPr>
        <w:t xml:space="preserve">Sudan Khartoum</w:t>
      </w:r>
      <w:r>
        <w:t xml:space="preserve"> </w:t>
      </w:r>
      <w:r>
        <w:t xml:space="preserve">is fraught with difficulties. The most pressing issue is the scarcity of spare parts. Global supply chain disruptions, compounded by local logistical bottlenecks, have led to skyrocketing prices and long wait times for essential components. A mechanic working in</w:t>
      </w:r>
      <w:r>
        <w:t xml:space="preserve"> </w:t>
      </w:r>
      <w:r>
        <w:rPr>
          <w:bCs/>
          <w:b/>
        </w:rPr>
        <w:t xml:space="preserve">Sudan Khartoum</w:t>
      </w:r>
      <w:r>
        <w:t xml:space="preserve"> </w:t>
      </w:r>
      <w:r>
        <w:t xml:space="preserve">often spends more time sourcing parts than performing actual repairs, leading to extended service times and increased frustration for both the worker and the customer.</w:t>
      </w:r>
    </w:p>
    <w:bookmarkStart w:id="22" w:name="technological-obsolescence"/>
    <w:p>
      <w:pPr>
        <w:pStyle w:val="Heading3"/>
      </w:pPr>
      <w:r>
        <w:t xml:space="preserve">3.1 Technological Obsolescence</w:t>
      </w:r>
    </w:p>
    <w:p>
      <w:pPr>
        <w:pStyle w:val="FirstParagraph"/>
      </w:pPr>
      <w:r>
        <w:t xml:space="preserve">Another significant challenge is the gap between modern vehicle technology and available diagnostic tools. Many vehicles in</w:t>
      </w:r>
      <w:r>
        <w:t xml:space="preserve"> </w:t>
      </w:r>
      <w:r>
        <w:rPr>
          <w:bCs/>
          <w:b/>
        </w:rPr>
        <w:t xml:space="preserve">Sudan Khartoum</w:t>
      </w:r>
      <w:r>
        <w:t xml:space="preserve"> </w:t>
      </w:r>
      <w:r>
        <w:t xml:space="preserve">are imported second-hand units from various countries, ranging from older European models to newer Asian imports. This diversity requires mechanics to possess a broad range of skills, yet the cost of modern diagnostic software and hardware is prohibitive for many small workshops. As a result, many mechanics rely on experience and intuition rather than data-driven diagnostics, which can lead to inefficient repairs.</w:t>
      </w:r>
    </w:p>
    <w:bookmarkEnd w:id="22"/>
    <w:bookmarkStart w:id="23" w:name="economic-instability"/>
    <w:p>
      <w:pPr>
        <w:pStyle w:val="Heading3"/>
      </w:pPr>
      <w:r>
        <w:t xml:space="preserve">3.2 Economic Instability</w:t>
      </w:r>
    </w:p>
    <w:p>
      <w:pPr>
        <w:pStyle w:val="FirstParagraph"/>
      </w:pPr>
      <w:r>
        <w:t xml:space="preserve">Inflation in</w:t>
      </w:r>
      <w:r>
        <w:t xml:space="preserve"> </w:t>
      </w:r>
      <w:r>
        <w:rPr>
          <w:bCs/>
          <w:b/>
        </w:rPr>
        <w:t xml:space="preserve">Sudan Khartoum</w:t>
      </w:r>
      <w:r>
        <w:t xml:space="preserve"> </w:t>
      </w:r>
      <w:r>
        <w:t xml:space="preserve">has eroded the purchasing power of mechanics. While the cost of living rises, wages often remain stagnant or increase at a slower rate than inflation. This economic pressure forces many skilled professionals to seek informal employment opportunities or migrate to other regions in search of better prospects, creating a brain drain within the</w:t>
      </w:r>
      <w:r>
        <w:t xml:space="preserve"> </w:t>
      </w:r>
      <w:r>
        <w:rPr>
          <w:bCs/>
          <w:b/>
        </w:rPr>
        <w:t xml:space="preserve">Mechanic</w:t>
      </w:r>
      <w:r>
        <w:t xml:space="preserve"> </w:t>
      </w:r>
      <w:r>
        <w:t xml:space="preserve">workforce.</w:t>
      </w:r>
    </w:p>
    <w:bookmarkEnd w:id="23"/>
    <w:bookmarkEnd w:id="24"/>
    <w:bookmarkStart w:id="25" w:name="Xb683aae737e6a44854e305054a22d8d50068740"/>
    <w:p>
      <w:pPr>
        <w:pStyle w:val="Heading2"/>
      </w:pPr>
      <w:r>
        <w:t xml:space="preserve">4. The Role of Informal Education and Apprenticeship</w:t>
      </w:r>
    </w:p>
    <w:p>
      <w:pPr>
        <w:pStyle w:val="FirstParagraph"/>
      </w:pPr>
      <w:r>
        <w:t xml:space="preserve">In the absence of robust formal vocational training institutions that keep pace with technological changes, the apprenticeship model remains dominant in</w:t>
      </w:r>
      <w:r>
        <w:t xml:space="preserve"> </w:t>
      </w:r>
      <w:r>
        <w:rPr>
          <w:bCs/>
          <w:b/>
        </w:rPr>
        <w:t xml:space="preserve">Sudan Khartoum</w:t>
      </w:r>
      <w:r>
        <w:t xml:space="preserve">. Young individuals typically begin as helpers in workshops, learning through observation and hands-on practice under senior mechanics. This traditional method has proven resilient but often lacks standardization. It ensures that practical skills are passed down but may leave graduates unprepared for complex electronic systems found in modern vehicles.</w:t>
      </w:r>
    </w:p>
    <w:p>
      <w:pPr>
        <w:pStyle w:val="BodyText"/>
      </w:pPr>
      <w:r>
        <w:t xml:space="preserve">However, this informal network fosters a strong sense of community among mechanics in</w:t>
      </w:r>
      <w:r>
        <w:t xml:space="preserve"> </w:t>
      </w:r>
      <w:r>
        <w:rPr>
          <w:bCs/>
          <w:b/>
        </w:rPr>
        <w:t xml:space="preserve">Sudan Khartoum</w:t>
      </w:r>
      <w:r>
        <w:t xml:space="preserve">. Workshops often share knowledge about part availability and troubleshooting techniques, creating a decentralized support system that helps mitigate some of the challenges posed by the lack of centralized resources. This collaborative spirit is a defining characteristic of the mechanical trade culture in</w:t>
      </w:r>
      <w:r>
        <w:t xml:space="preserve"> </w:t>
      </w:r>
      <w:r>
        <w:rPr>
          <w:bCs/>
          <w:b/>
        </w:rPr>
        <w:t xml:space="preserve">Sudan Khartoum</w:t>
      </w:r>
      <w:r>
        <w:t xml:space="preserve">.</w:t>
      </w:r>
    </w:p>
    <w:bookmarkEnd w:id="25"/>
    <w:bookmarkStart w:id="26" w:name="X1d00e2ee2342ca701683fa8594c2f669175ee77"/>
    <w:p>
      <w:pPr>
        <w:pStyle w:val="Heading2"/>
      </w:pPr>
      <w:r>
        <w:t xml:space="preserve">5. Impact on Urban Mobility and Public Health</w:t>
      </w:r>
    </w:p>
    <w:p>
      <w:pPr>
        <w:pStyle w:val="FirstParagraph"/>
      </w:pPr>
      <w:r>
        <w:t xml:space="preserve">The efficiency of mechanics in</w:t>
      </w:r>
      <w:r>
        <w:t xml:space="preserve"> </w:t>
      </w:r>
      <w:r>
        <w:rPr>
          <w:bCs/>
          <w:b/>
        </w:rPr>
        <w:t xml:space="preserve">Sudan Khartoum</w:t>
      </w:r>
      <w:r>
        <w:t xml:space="preserve"> </w:t>
      </w:r>
      <w:r>
        <w:t xml:space="preserve">has direct implications for urban mobility and public health. Reliable vehicles are essential for the functioning of public transport systems, such as buses and shared taxis (matatu), which serve the majority of the population. When mechanics can quickly repair these vehicles, it reduces traffic congestion caused by breakdowns and ensures that essential goods reach markets on time.</w:t>
      </w:r>
    </w:p>
    <w:p>
      <w:pPr>
        <w:pStyle w:val="BodyText"/>
      </w:pPr>
      <w:r>
        <w:t xml:space="preserve">Furthermore, well-maintained vehicles produce fewer emissions. Mechanics who prioritize proper engine tuning and exhaust system repairs contribute to better air quality in</w:t>
      </w:r>
      <w:r>
        <w:t xml:space="preserve"> </w:t>
      </w:r>
      <w:r>
        <w:rPr>
          <w:bCs/>
          <w:b/>
        </w:rPr>
        <w:t xml:space="preserve">Sudan Khartoum</w:t>
      </w:r>
      <w:r>
        <w:t xml:space="preserve">. Conversely, the inability to access genuine parts often leads to makeshift repairs that may not meet environmental standards, exacerbating pollution issues in the capital.</w:t>
      </w:r>
    </w:p>
    <w:bookmarkEnd w:id="26"/>
    <w:bookmarkStart w:id="27" w:name="recommendations-for-future-development"/>
    <w:p>
      <w:pPr>
        <w:pStyle w:val="Heading2"/>
      </w:pPr>
      <w:r>
        <w:t xml:space="preserve">6. Recommendations for Future Development</w:t>
      </w:r>
    </w:p>
    <w:p>
      <w:pPr>
        <w:pStyle w:val="FirstParagraph"/>
      </w:pPr>
      <w:r>
        <w:t xml:space="preserve">To strengthen the mechanical sector in</w:t>
      </w:r>
      <w:r>
        <w:t xml:space="preserve"> </w:t>
      </w:r>
      <w:r>
        <w:rPr>
          <w:bCs/>
          <w:b/>
        </w:rPr>
        <w:t xml:space="preserve">Sudan Khartoum</w:t>
      </w:r>
      <w:r>
        <w:t xml:space="preserve">, several strategic interventions are recommended. First, there is a need for government and private sector collaboration to establish authorized distribution centers for spare parts, reducing costs and improving availability. Second, vocational training centers should be modernized to include courses on automotive electronics and computer diagnostics.</w:t>
      </w:r>
    </w:p>
    <w:p>
      <w:pPr>
        <w:pStyle w:val="BodyText"/>
      </w:pPr>
      <w:r>
        <w:t xml:space="preserve">Additionally, micro-financing options should be made available to mechanics in</w:t>
      </w:r>
      <w:r>
        <w:t xml:space="preserve"> </w:t>
      </w:r>
      <w:r>
        <w:rPr>
          <w:bCs/>
          <w:b/>
        </w:rPr>
        <w:t xml:space="preserve">Sudan Khartoum</w:t>
      </w:r>
      <w:r>
        <w:t xml:space="preserve">, allowing them to invest in better tools and technology. By empowering mechanics with the right resources, the city can enhance its service industry reputation and improve the overall reliability of transportation networks.</w:t>
      </w:r>
    </w:p>
    <w:bookmarkEnd w:id="27"/>
    <w:bookmarkStart w:id="28" w:name="conclusion"/>
    <w:p>
      <w:pPr>
        <w:pStyle w:val="Heading2"/>
      </w:pPr>
      <w:r>
        <w:t xml:space="preserve">7. Conclusion</w:t>
      </w:r>
    </w:p>
    <w:p>
      <w:pPr>
        <w:pStyle w:val="FirstParagraph"/>
      </w:pPr>
      <w:r>
        <w:t xml:space="preserve">In conclusion, the role of a</w:t>
      </w:r>
      <w:r>
        <w:t xml:space="preserve"> </w:t>
      </w:r>
      <w:r>
        <w:rPr>
          <w:bCs/>
          <w:b/>
        </w:rPr>
        <w:t xml:space="preserve">Mechanic</w:t>
      </w:r>
      <w:r>
        <w:t xml:space="preserve"> </w:t>
      </w:r>
      <w:r>
        <w:t xml:space="preserve">in</w:t>
      </w:r>
      <w:r>
        <w:t xml:space="preserve"> </w:t>
      </w:r>
      <w:r>
        <w:rPr>
          <w:bCs/>
          <w:b/>
        </w:rPr>
        <w:t xml:space="preserve">Sudan Khartoum</w:t>
      </w:r>
      <w:r>
        <w:t xml:space="preserve"> </w:t>
      </w:r>
      <w:r>
        <w:t xml:space="preserve">extends far beyond mere vehicle repair; it is a cornerstone of economic resilience and urban functionality. Despite facing immense challenges related to supply chains, technology, and economic instability, mechanics in this region continue to adapt and serve their community with remarkable dedication. The future of transportation in</w:t>
      </w:r>
      <w:r>
        <w:t xml:space="preserve"> </w:t>
      </w:r>
      <w:r>
        <w:rPr>
          <w:bCs/>
          <w:b/>
        </w:rPr>
        <w:t xml:space="preserve">Sudan Khartoum</w:t>
      </w:r>
      <w:r>
        <w:t xml:space="preserve"> </w:t>
      </w:r>
      <w:r>
        <w:t xml:space="preserve">depends heavily on the support and development of this skilled workforce. Investing in education, infrastructure, and fair economic policies for mechanics will not only benefit the trade professionals but also contribute significantly to the broader prosperity and stability of</w:t>
      </w:r>
      <w:r>
        <w:t xml:space="preserve"> </w:t>
      </w:r>
      <w:r>
        <w:rPr>
          <w:bCs/>
          <w:b/>
        </w:rPr>
        <w:t xml:space="preserve">Sudan Khartoum</w:t>
      </w:r>
      <w:r>
        <w:t xml:space="preserve">.</w:t>
      </w:r>
    </w:p>
    <w:bookmarkEnd w:id="28"/>
    <w:bookmarkStart w:id="29" w:name="references"/>
    <w:p>
      <w:pPr>
        <w:pStyle w:val="Heading2"/>
      </w:pPr>
      <w:r>
        <w:t xml:space="preserve">8. References</w:t>
      </w:r>
    </w:p>
    <w:p>
      <w:pPr>
        <w:pStyle w:val="FirstParagraph"/>
      </w:pPr>
      <w:r>
        <w:rPr>
          <w:iCs/>
          <w:i/>
        </w:rPr>
        <w:t xml:space="preserve">Note: For academic integrity, references would typically include local economic reports from the Sudanese Central Bureau of Statistics, interviews with workshop owners in Omdurman and Khartoum North, and international studies on automotive maintenance in developing economies.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Challenges, and Future of Mechanics in Sudan Khartoum</dc:title>
  <dc:creator/>
  <cp:keywords/>
  <dcterms:created xsi:type="dcterms:W3CDTF">2026-07-29T11:47:53Z</dcterms:created>
  <dcterms:modified xsi:type="dcterms:W3CDTF">2026-07-29T11:47:53Z</dcterms:modified>
</cp:coreProperties>
</file>

<file path=docProps/custom.xml><?xml version="1.0" encoding="utf-8"?>
<Properties xmlns="http://schemas.openxmlformats.org/officeDocument/2006/custom-properties" xmlns:vt="http://schemas.openxmlformats.org/officeDocument/2006/docPropsVTypes"/>
</file>