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Industry</w:t>
      </w:r>
      <w:r>
        <w:t xml:space="preserve"> </w:t>
      </w:r>
      <w:r>
        <w:t xml:space="preserve">in</w:t>
      </w:r>
      <w:r>
        <w:t xml:space="preserve"> </w:t>
      </w:r>
      <w:r>
        <w:t xml:space="preserve">Thailand</w:t>
      </w:r>
      <w:r>
        <w:t xml:space="preserve"> </w:t>
      </w:r>
      <w:r>
        <w:t xml:space="preserve">Bangkok</w:t>
      </w:r>
    </w:p>
    <w:bookmarkStart w:id="20" w:name="X2671251430061c63ef20295f3aabd72c7da6f1c"/>
    <w:p>
      <w:pPr>
        <w:pStyle w:val="Heading1"/>
      </w:pPr>
      <w:r>
        <w:t xml:space="preserve">An Analytical Review of the Mechanic Sector in Thailand Bangkok</w:t>
      </w:r>
    </w:p>
    <w:p>
      <w:pPr>
        <w:pStyle w:val="FirstParagraph"/>
      </w:pPr>
      <w:r>
        <w:rPr>
          <w:bCs/>
          <w:b/>
        </w:rPr>
        <w:t xml:space="preserve">A Term Paper Submitted to the Department of Urban Economics and Industrial Studies</w:t>
      </w:r>
    </w:p>
    <w:bookmarkEnd w:id="20"/>
    <w:bookmarkStart w:id="21" w:name="abstract"/>
    <w:p>
      <w:pPr>
        <w:pStyle w:val="Heading2"/>
      </w:pPr>
      <w:r>
        <w:t xml:space="preserve">Abstract</w:t>
      </w:r>
    </w:p>
    <w:p>
      <w:pPr>
        <w:pStyle w:val="FirstParagraph"/>
      </w:pPr>
      <w:r>
        <w:t xml:space="preserve">This term paper examines the critical role that the Mechanic industry plays within the economic and social fabric of Thailand Bangkok. As one of Asia’s most densely populated urban centers, Bangkok relies heavily on a robust transportation network. The efficiency of this network is contingent upon the skill, availability, and reliability of local Mechanics. This document explores historical contexts, current market dynamics, technological shifts toward electric mobility (EVs), and regulatory challenges facing the profession in Thailand Bangkok.</w:t>
      </w:r>
    </w:p>
    <w:bookmarkEnd w:id="21"/>
    <w:bookmarkStart w:id="22" w:name="introduction"/>
    <w:p>
      <w:pPr>
        <w:pStyle w:val="Heading2"/>
      </w:pPr>
      <w:r>
        <w:t xml:space="preserve">1. Introduction</w:t>
      </w:r>
    </w:p>
    <w:p>
      <w:pPr>
        <w:pStyle w:val="FirstParagraph"/>
      </w:pPr>
      <w:r>
        <w:t xml:space="preserve">The city of Thailand Bangkok is a metropolitan hub characterized by its vibrant street life, complex traffic infrastructure, and rapid economic growth. Within this bustling environment, the concept of a Mechanic transcends mere vehicle repair; it represents essential maintenance for the city’s mobility ecosystem. From traditional internal combustion engine (ICE) repairs to modern diagnostic troubleshooting, Mechanics in Thailand Bangkok serve as the backbone of automotive reliability.</w:t>
      </w:r>
    </w:p>
    <w:p>
      <w:pPr>
        <w:pStyle w:val="BodyText"/>
      </w:pPr>
      <w:r>
        <w:t xml:space="preserve">This term paper aims to provide a comprehensive analysis of how Mechanics operate within the specific context of Thailand Bangkok. It will address the evolution of mechanical expertise, the impact of globalization on local repair shops, and future projections for this vital trade in one of Southeast Asia’s most dynamic cities.</w:t>
      </w:r>
    </w:p>
    <w:bookmarkEnd w:id="22"/>
    <w:bookmarkStart w:id="23" w:name="historical-context-and-evolution"/>
    <w:p>
      <w:pPr>
        <w:pStyle w:val="Heading2"/>
      </w:pPr>
      <w:r>
        <w:t xml:space="preserve">2. Historical Context and Evolution</w:t>
      </w:r>
    </w:p>
    <w:p>
      <w:pPr>
        <w:pStyle w:val="FirstParagraph"/>
      </w:pPr>
      <w:r>
        <w:t xml:space="preserve">The history of Mechanics in Thailand Bangkok is intertwined with the city’s industrialization. During the rapid economic expansion of the late 20th century, Thailand became a manufacturing hub for Japanese automotive brands such as Toyota and Isuzu. This influx required a parallel growth in after-sales service and repair facilities.</w:t>
      </w:r>
    </w:p>
    <w:p>
      <w:pPr>
        <w:pStyle w:val="BodyText"/>
      </w:pPr>
      <w:r>
        <w:t xml:space="preserve">In the early days, Mechanics in Thailand Bangkok often operated through apprenticeship models, learning trade skills on the job rather than through formal academic institutions. However, as vehicles became more technologically complex, there was a shift toward formalized vocational training. Today, while traditional "soot-covered" garages still exist in older districts of Thailand Bangkok alongside modern dealerships, the profession has become increasingly professionalized to meet international standards.</w:t>
      </w:r>
    </w:p>
    <w:bookmarkEnd w:id="23"/>
    <w:bookmarkStart w:id="26" w:name="the-dual-market-structure"/>
    <w:p>
      <w:pPr>
        <w:pStyle w:val="Heading2"/>
      </w:pPr>
      <w:r>
        <w:t xml:space="preserve">3. The Dual Market Structure</w:t>
      </w:r>
    </w:p>
    <w:p>
      <w:pPr>
        <w:pStyle w:val="FirstParagraph"/>
      </w:pPr>
      <w:r>
        <w:t xml:space="preserve">The Mechanic sector in Thailand Bangkok is bifurcated into two distinct categories: authorized service centers and independent repair shops.</w:t>
      </w:r>
    </w:p>
    <w:bookmarkStart w:id="24" w:name="authorized-dealerships"/>
    <w:p>
      <w:pPr>
        <w:pStyle w:val="Heading3"/>
      </w:pPr>
      <w:r>
        <w:t xml:space="preserve">3.1 Authorized Dealerships</w:t>
      </w:r>
    </w:p>
    <w:p>
      <w:pPr>
        <w:pStyle w:val="FirstParagraph"/>
      </w:pPr>
      <w:r>
        <w:t xml:space="preserve">In major commercial hubs of Thailand Bangkok, such as Sukhumvit and Silom, authorized dealerships employ highly trained Specialists who follow manufacturer protocols. These Mechanics utilize proprietary diagnostic software and genuine parts. While this ensures high-quality service for premium vehicles in Thailand Bangkok, the cost remains prohibitive for the average commuter.</w:t>
      </w:r>
    </w:p>
    <w:bookmarkEnd w:id="24"/>
    <w:bookmarkStart w:id="25" w:name="independent-mechanics"/>
    <w:p>
      <w:pPr>
        <w:pStyle w:val="Heading3"/>
      </w:pPr>
      <w:r>
        <w:t xml:space="preserve">3.2 Independent Mechanics</w:t>
      </w:r>
    </w:p>
    <w:p>
      <w:pPr>
        <w:pStyle w:val="FirstParagraph"/>
      </w:pPr>
      <w:r>
        <w:t xml:space="preserve">Conversely, independent Mechanic workshops are ubiquitous throughout Thailand Bangkok. Found in almost every soi (alleyway), these establishments offer cost-effective solutions for routine maintenance and repairs. They are crucial to the local economy, providing employment and affordable access to vehicle care for the working class of Thailand Bangkok.</w:t>
      </w:r>
    </w:p>
    <w:bookmarkEnd w:id="25"/>
    <w:bookmarkEnd w:id="26"/>
    <w:bookmarkStart w:id="27" w:name="technological-shifts-the-rise-of-evs"/>
    <w:p>
      <w:pPr>
        <w:pStyle w:val="Heading2"/>
      </w:pPr>
      <w:r>
        <w:t xml:space="preserve">4. Technological Shifts: The Rise of EVs</w:t>
      </w:r>
    </w:p>
    <w:p>
      <w:pPr>
        <w:pStyle w:val="FirstParagraph"/>
      </w:pPr>
      <w:r>
        <w:t xml:space="preserve">A significant portion of contemporary discourse regarding Mechanics in Thailand Bangkok revolves around the transition to Electric Vehicles (EVs). The Thai government has aggressively promoted EV adoption through subsidies and tax incentives, leading to a surge in electric car imports and local assembly.</w:t>
      </w:r>
    </w:p>
    <w:p>
      <w:pPr>
        <w:pStyle w:val="BodyText"/>
      </w:pPr>
      <w:r>
        <w:t xml:space="preserve">This shift poses both challenges and opportunities for Mechanics. Traditional ICE Mechanic skills—such as engine tuning, transmission repair, and exhaust system maintenance—are becoming less relevant. Consequently, there is an urgent need for upskilling within the Thailand Bangkok workforce. Mechanics must now acquire knowledge in high-voltage systems, battery management software, and regenerative braking technologies.</w:t>
      </w:r>
    </w:p>
    <w:p>
      <w:pPr>
        <w:pStyle w:val="BodyText"/>
      </w:pPr>
      <w:r>
        <w:t xml:space="preserve">In Thailand Bangkok specifically, this transition requires investment in specialized equipment that independent shops may struggle to afford compared to large dealership networks. However, innovative local technicians are beginning to form cooperatives to share resources for EV diagnostics.</w:t>
      </w:r>
    </w:p>
    <w:bookmarkEnd w:id="27"/>
    <w:bookmarkStart w:id="28" w:name="economic-impact-and-labor-challenges"/>
    <w:p>
      <w:pPr>
        <w:pStyle w:val="Heading2"/>
      </w:pPr>
      <w:r>
        <w:t xml:space="preserve">5. Economic Impact and Labor Challenges</w:t>
      </w:r>
    </w:p>
    <w:p>
      <w:pPr>
        <w:pStyle w:val="FirstParagraph"/>
      </w:pPr>
      <w:r>
        <w:t xml:space="preserve">The Mechanic industry contributes significantly to the GDP of Thailand Bangkok through direct revenue generation and by keeping commercial logistics moving efficiently. Trucks, buses, and delivery motorcycles are essential for the city’s supply chain, and their uptime depends on reliable Mechanical support.</w:t>
      </w:r>
    </w:p>
    <w:p>
      <w:pPr>
        <w:pStyle w:val="BodyText"/>
      </w:pPr>
      <w:r>
        <w:t xml:space="preserve">However, labor shortages remain a pressing issue. Younger generations in Thailand Bangkok are increasingly drawn to digital service industries rather than manual trades. This demographic shift threatens the sustainability of traditional Mechanic roles unless wage structures improve and vocational training is made more appealing and accessible.</w:t>
      </w:r>
    </w:p>
    <w:bookmarkEnd w:id="28"/>
    <w:bookmarkStart w:id="29" w:name="regulatory-environment"/>
    <w:p>
      <w:pPr>
        <w:pStyle w:val="Heading2"/>
      </w:pPr>
      <w:r>
        <w:t xml:space="preserve">6. Regulatory Environment</w:t>
      </w:r>
    </w:p>
    <w:p>
      <w:pPr>
        <w:pStyle w:val="FirstParagraph"/>
      </w:pPr>
      <w:r>
        <w:t xml:space="preserve">Governance of the Mechanic profession in Thailand Bangkok involves multiple agencies, including the Department of Land Transport and local municipal authorities. Recent regulations have focused on environmental standards, requiring Mechanics to properly dispose of hazardous waste such as motor oil and coolant.</w:t>
      </w:r>
    </w:p>
    <w:p>
      <w:pPr>
        <w:pStyle w:val="BodyText"/>
      </w:pPr>
      <w:r>
        <w:t xml:space="preserve">Compliance with these environmental laws is stricter in central areas of Thailand Bangkok. Independent shops often face higher administrative burdens than larger corporations, which can impact their competitiveness. Future policy adjustments must balance environmental protection with the economic survival of small-scale Mechanics who serve the majority of the population in Thailand Bangkok.</w:t>
      </w:r>
    </w:p>
    <w:bookmarkEnd w:id="29"/>
    <w:bookmarkStart w:id="30" w:name="conclusion"/>
    <w:p>
      <w:pPr>
        <w:pStyle w:val="Heading2"/>
      </w:pPr>
      <w:r>
        <w:t xml:space="preserve">7. Conclusion</w:t>
      </w:r>
    </w:p>
    <w:p>
      <w:pPr>
        <w:pStyle w:val="FirstParagraph"/>
      </w:pPr>
      <w:r>
        <w:t xml:space="preserve">In conclusion, the Mechanic industry is a cornerstone of urban functionality in Thailand Bangkok. It bridges the gap between rapid technological advancement and affordable maintenance for millions of residents. As Thailand Bangkok continues to evolve into a smart city with a strong focus on green transportation, the role of the Mechanic must adapt from mechanical repairers to digital diagnosticians.</w:t>
      </w:r>
    </w:p>
    <w:p>
      <w:pPr>
        <w:pStyle w:val="BodyText"/>
      </w:pPr>
      <w:r>
        <w:t xml:space="preserve">To ensure the longevity and efficiency of this sector, stakeholders in Thailand Bangkok—including educational institutions, government bodies, and industry leaders—must collaborate to provide adequate training resources. By investing in human capital today, we can secure a reliable automotive infrastructure for the future of Thailand Bangkok.</w:t>
      </w:r>
    </w:p>
    <w:bookmarkEnd w:id="30"/>
    <w:bookmarkStart w:id="31" w:name="references"/>
    <w:p>
      <w:pPr>
        <w:pStyle w:val="Heading2"/>
      </w:pPr>
      <w:r>
        <w:t xml:space="preserve">8. References</w:t>
      </w:r>
    </w:p>
    <w:p>
      <w:pPr>
        <w:numPr>
          <w:ilvl w:val="0"/>
          <w:numId w:val="1001"/>
        </w:numPr>
        <w:pStyle w:val="Compact"/>
      </w:pPr>
      <w:r>
        <w:t xml:space="preserve">Suwanpakdee, M. (2021). *Automotive Industry Trends in Southeast Asia*. Bangkok University Press.</w:t>
      </w:r>
    </w:p>
    <w:p>
      <w:pPr>
        <w:numPr>
          <w:ilvl w:val="0"/>
          <w:numId w:val="1001"/>
        </w:numPr>
        <w:pStyle w:val="Compact"/>
      </w:pPr>
      <w:r>
        <w:t xml:space="preserve">National Economic and Social Development Board of Thailand. (2023). *Report on EV Adoption Rates in Urban Centers*. Office of the Prime Minister.</w:t>
      </w:r>
    </w:p>
    <w:p>
      <w:pPr>
        <w:numPr>
          <w:ilvl w:val="0"/>
          <w:numId w:val="1001"/>
        </w:numPr>
        <w:pStyle w:val="Compact"/>
      </w:pPr>
      <w:r>
        <w:t xml:space="preserve">Chaiwat, P. &amp; Somchai, L. (2022). "Labor Market Dynamics in Thai Vocational Sectors." *Journal of Asian Economic Studies*, 45(3), 112-130.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Industry in Thailand Bangkok</dc:title>
  <dc:creator/>
  <dc:language>en</dc:language>
  <cp:keywords/>
  <dcterms:created xsi:type="dcterms:W3CDTF">2026-07-29T03:08:08Z</dcterms:created>
  <dcterms:modified xsi:type="dcterms:W3CDTF">2026-07-29T03:08:08Z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