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Mechanical</w:t>
      </w:r>
      <w:r>
        <w:t xml:space="preserve"> </w:t>
      </w:r>
      <w:r>
        <w:t xml:space="preserve">Engineer</w:t>
      </w:r>
      <w:r>
        <w:t xml:space="preserve"> </w:t>
      </w:r>
      <w:r>
        <w:t xml:space="preserve">in</w:t>
      </w:r>
      <w:r>
        <w:t xml:space="preserve"> </w:t>
      </w:r>
      <w:r>
        <w:t xml:space="preserve">Australia</w:t>
      </w:r>
      <w:r>
        <w:t xml:space="preserve"> </w:t>
      </w:r>
      <w:r>
        <w:t xml:space="preserve">Melbourne</w:t>
      </w:r>
    </w:p>
    <w:bookmarkStart w:id="27" w:name="term-paper"/>
    <w:p>
      <w:pPr>
        <w:pStyle w:val="Heading1"/>
      </w:pPr>
      <w:r>
        <w:t xml:space="preserve">Term Paper</w:t>
      </w:r>
    </w:p>
    <w:p>
      <w:pPr>
        <w:pStyle w:val="FirstParagraph"/>
      </w:pPr>
      <w:r>
        <w:rPr>
          <w:iCs/>
          <w:i/>
          <w:bCs/>
          <w:b/>
        </w:rPr>
        <w:t xml:space="preserve">The Role and Impact of the Mechanical Engineer in Australia Melbourne:</w:t>
      </w:r>
      <w:r>
        <w:br/>
      </w:r>
      <w:r>
        <w:t xml:space="preserve">An Analysis of Infrastructure, Sustainability, and Industry Innovation</w:t>
      </w:r>
    </w:p>
    <w:p>
      <w:pPr>
        <w:pStyle w:val="BodyText"/>
      </w:pPr>
      <w:r>
        <w:rPr>
          <w:bCs/>
          <w:b/>
        </w:rPr>
        <w:t xml:space="preserve">Abstract:</w:t>
      </w:r>
      <w:r>
        <w:br/>
      </w:r>
      <w:r>
        <w:t xml:space="preserve">This document serves as a comprehensive Term Paper exploring the critical role of the mechanical engineer within the dynamic industrial landscape of Australia Melbourne. It examines how professionals in this field contribute to urban infrastructure, renewable energy transitions, and advanced manufacturing. By analyzing current challenges and future opportunities in Australia Melbourne, this paper highlights why mechanical engineering remains a cornerstone of regional economic stability and technological advancement.</w:t>
      </w:r>
    </w:p>
    <w:bookmarkStart w:id="20" w:name="introduction"/>
    <w:p>
      <w:pPr>
        <w:pStyle w:val="Heading2"/>
      </w:pPr>
      <w:r>
        <w:t xml:space="preserve">1. Introduction</w:t>
      </w:r>
    </w:p>
    <w:p>
      <w:pPr>
        <w:pStyle w:val="FirstParagraph"/>
      </w:pPr>
      <w:r>
        <w:t xml:space="preserve">In the contemporary era of rapid technological advancement and environmental consciousness, the profession of mechanical engineering has evolved beyond traditional manufacturing into a multidisciplinary field encompassing energy, infrastructure, robotics, and sustainability. This Term Paper focuses specifically on the application and necessity of mechanical engineering expertise within Australia Melbourne. As one of the most populous and economically vibrant cities in Oceania, Australia Melbourne presents a unique set of challenges and opportunities for engineers.</w:t>
      </w:r>
    </w:p>
    <w:p>
      <w:pPr>
        <w:pStyle w:val="BodyText"/>
      </w:pPr>
      <w:r>
        <w:t xml:space="preserve">The city is undergoing significant transformation driven by population growth, urban densification, and a national commitment to net-zero emissions. In this context, the mechanical engineer is not merely a designer of machines but an architect of sustainable systems. This paper will discuss the specific responsibilities of a mechanical engineer in Australia Melbourne, focusing on three key areas: urban infrastructure development, renewable energy integration, and advanced manufacturing innovation.</w:t>
      </w:r>
    </w:p>
    <w:bookmarkEnd w:id="20"/>
    <w:bookmarkStart w:id="21" w:name="Xdf752b78bdd07bc194428b49256b15ec93ab407"/>
    <w:p>
      <w:pPr>
        <w:pStyle w:val="Heading2"/>
      </w:pPr>
      <w:r>
        <w:t xml:space="preserve">2. Urban Infrastructure and Building Services</w:t>
      </w:r>
    </w:p>
    <w:p>
      <w:pPr>
        <w:pStyle w:val="FirstParagraph"/>
      </w:pPr>
      <w:r>
        <w:t xml:space="preserve">Australia Melbourne is currently experiencing a construction boom unlike any seen in its history. With millions of dollars invested in high-rise residential complexes, commercial hubs like the Southbank precinct, and transport networks such as the Metro Tunnel project, the demand for skilled mechanical engineers is at an all-time high. In this urban context, mechanical engineers are primarily responsible for the design and implementation of Building Services.</w:t>
      </w:r>
    </w:p>
    <w:p>
      <w:pPr>
        <w:pStyle w:val="BodyText"/>
      </w:pPr>
      <w:r>
        <w:t xml:space="preserve">Building services engineering involves heating, ventilation, air conditioning (HVAC), plumbing, and fire protection systems. In Australia Melbourne's climate, which experiences four distinct seasons including hot summers and cold winters, HVAC systems are critical for occupant comfort and health. Mechanical engineers must design systems that maximize energy efficiency while maintaining thermal comfort. This requires a deep understanding of thermodynamics and fluid mechanics.</w:t>
      </w:r>
    </w:p>
    <w:p>
      <w:pPr>
        <w:pStyle w:val="BodyText"/>
      </w:pPr>
      <w:r>
        <w:t xml:space="preserve">Furthermore, as Australia Melbourne moves towards "Green Star" certifications for new buildings, mechanical engineers play a pivotal role in integrating passive cooling techniques with active mechanical systems. They must ensure that ventilation systems provide adequate indoor air quality while minimizing energy consumption. This responsibility extends to fire protection engineering, where safety is paramount in high-density urban environments. The integration of smart building technologies allows mechanical engineers to monitor and adjust these systems in real-time, ensuring optimal performance and reduced operational costs.</w:t>
      </w:r>
    </w:p>
    <w:bookmarkEnd w:id="21"/>
    <w:bookmarkStart w:id="22" w:name="the-renewable-energy-transition"/>
    <w:p>
      <w:pPr>
        <w:pStyle w:val="Heading2"/>
      </w:pPr>
      <w:r>
        <w:t xml:space="preserve">3. The Renewable Energy Transition</w:t>
      </w:r>
    </w:p>
    <w:p>
      <w:pPr>
        <w:pStyle w:val="FirstParagraph"/>
      </w:pPr>
      <w:r>
        <w:t xml:space="preserve">The global shift towards renewable energy has placed mechanical engineers at the forefront of Australia Melbourne's decarbonization strategy. As part of Victoria State’s broader goals to phase out coal-fired power plants, there is a pressing need for innovative mechanical solutions in energy generation and storage. Mechanical engineers are essential in designing, maintaining, and optimizing wind farms and solar thermal facilities located within the region surrounding Australia Melbourne.</w:t>
      </w:r>
    </w:p>
    <w:p>
      <w:pPr>
        <w:pStyle w:val="BodyText"/>
      </w:pPr>
      <w:r>
        <w:t xml:space="preserve">Wind energy, in particular, relies heavily on mechanical engineering principles. The design of turbine blades, gearboxes, and generators requires precise mechanical analysis to withstand harsh environmental conditions. Engineers must perform fatigue analysis to ensure that components can survive decades of operation under variable load conditions. In Australia Melbourne’s coastal regions, where many wind projects are situated, corrosion resistance and aerodynamic efficiency are critical design parameters.</w:t>
      </w:r>
    </w:p>
    <w:p>
      <w:pPr>
        <w:pStyle w:val="BodyText"/>
      </w:pPr>
      <w:r>
        <w:t xml:space="preserve">Additionally, the transition to electric vehicles (EVs) has spurred growth in battery technology and hydrogen fuel cells. Mechanical engineers contribute to the thermal management systems of these energy storage devices. Effective cooling is necessary to prevent battery degradation and ensure safety. As Australia Melbourne expands its public transport network with electric buses and trains, mechanical engineers are tasked with designing robust charging infrastructure and integrating these systems into the existing urban grid.</w:t>
      </w:r>
    </w:p>
    <w:bookmarkEnd w:id="22"/>
    <w:bookmarkStart w:id="23" w:name="advanced-manufacturing-and-industry-4.0"/>
    <w:p>
      <w:pPr>
        <w:pStyle w:val="Heading2"/>
      </w:pPr>
      <w:r>
        <w:t xml:space="preserve">4. Advanced Manufacturing and Industry 4.0</w:t>
      </w:r>
    </w:p>
    <w:p>
      <w:pPr>
        <w:pStyle w:val="FirstParagraph"/>
      </w:pPr>
      <w:r>
        <w:t xml:space="preserve">Beyond infrastructure and energy, manufacturing remains a vital sector for Australia Melbourne’s economy. The city is home to numerous small-to-medium enterprises (SMEs) engaged in precision engineering, medical device manufacturing, and aerospace components. The advent of Industry 4.0 has transformed these sectors through automation, the Internet of Things (IoT), and additive manufacturing.</w:t>
      </w:r>
    </w:p>
    <w:p>
      <w:pPr>
        <w:pStyle w:val="BodyText"/>
      </w:pPr>
      <w:r>
        <w:t xml:space="preserve">Mechanical engineers in this domain are responsible for designing automated production lines that increase productivity while maintaining high quality standards. They utilize computer-aided design (CAD) and computer-aided manufacturing (CAM) software to create complex geometries that were previously impossible to produce. In the medical sector, mechanical engineers collaborate with biomedical specialists to develop prosthetics and surgical robots, requiring an intricate understanding of biomechanics.</w:t>
      </w:r>
    </w:p>
    <w:p>
      <w:pPr>
        <w:pStyle w:val="BodyText"/>
      </w:pPr>
      <w:r>
        <w:t xml:space="preserve">Additive manufacturing, or 3D printing, is another area where mechanical engineers are driving innovation in Australia Melbourne. By enabling rapid prototyping and customized part production, this technology reduces waste and shortens development cycles. Engineers must understand material science to select appropriate powders or filaments that meet the structural requirements of the final product. This capability allows local industries in Australia Melbourne to remain competitive globally by offering rapid turnaround times for specialized components.</w:t>
      </w:r>
    </w:p>
    <w:bookmarkEnd w:id="23"/>
    <w:bookmarkStart w:id="24" w:name="challenges-and-future-outlook"/>
    <w:p>
      <w:pPr>
        <w:pStyle w:val="Heading2"/>
      </w:pPr>
      <w:r>
        <w:t xml:space="preserve">5. Challenges and Future Outlook</w:t>
      </w:r>
    </w:p>
    <w:p>
      <w:pPr>
        <w:pStyle w:val="FirstParagraph"/>
      </w:pPr>
      <w:r>
        <w:t xml:space="preserve">Despite these opportunities, mechanical engineers in Australia Melbourne face significant challenges. The primary challenge is the skills gap; as technology evolves, continuous professional development is essential to keep pace with new software tools and regulatory standards. Furthermore, the environmental imperative requires engineers to adopt a lifecycle approach to design, considering the environmental impact of materials from extraction to disposal.</w:t>
      </w:r>
    </w:p>
    <w:p>
      <w:pPr>
        <w:pStyle w:val="BodyText"/>
      </w:pPr>
      <w:r>
        <w:t xml:space="preserve">Sustainability is no longer optional but a core requirement for engineering practice in Australia Melbourne. Engineers must advocate for circular economy principles, designing products that are repairable, reusable, and recyclable. Regulatory frameworks in Victoria are becoming stricter regarding emissions and energy efficiency, requiring mechanical engineers to stay abreast of legislative changes.</w:t>
      </w:r>
    </w:p>
    <w:bookmarkEnd w:id="24"/>
    <w:bookmarkStart w:id="25" w:name="conclusion"/>
    <w:p>
      <w:pPr>
        <w:pStyle w:val="Heading2"/>
      </w:pPr>
      <w:r>
        <w:t xml:space="preserve">6. Conclusion</w:t>
      </w:r>
    </w:p>
    <w:p>
      <w:pPr>
        <w:pStyle w:val="FirstParagraph"/>
      </w:pPr>
      <w:r>
        <w:t xml:space="preserve">In conclusion, the mechanical engineer plays an indispensable role in the development and sustainability of Australia Melbourne. From ensuring efficient building operations to leading the renewable energy transition and driving manufacturing innovation, their expertise is foundational to the city’s prosperity. As Australia Melbourne continues to grow, it will rely on skilled mechanical engineers who can balance technological advancement with environmental stewardship. This Term Paper has illustrated that the profession is dynamic and essential, requiring a commitment to lifelong learning and ethical responsibility.</w:t>
      </w:r>
    </w:p>
    <w:p>
      <w:pPr>
        <w:pStyle w:val="BodyText"/>
      </w:pPr>
      <w:r>
        <w:t xml:space="preserve">The future of Australia Melbourne depends on the ability of its engineers to innovate within constraints. By addressing urban density, climate change, and industrial competitiveness through mechanical engineering solutions, professionals in this field will shape a resilient and sustainable future for the region. It is imperative that educational institutions and industry bodies continue to support training programs that prepare new engineers for these complex challenges.</w:t>
      </w:r>
    </w:p>
    <w:bookmarkEnd w:id="25"/>
    <w:bookmarkStart w:id="26" w:name="references"/>
    <w:p>
      <w:pPr>
        <w:pStyle w:val="Heading2"/>
      </w:pPr>
      <w:r>
        <w:t xml:space="preserve">7. References</w:t>
      </w:r>
    </w:p>
    <w:p>
      <w:pPr>
        <w:numPr>
          <w:ilvl w:val="0"/>
          <w:numId w:val="1001"/>
        </w:numPr>
        <w:pStyle w:val="Compact"/>
      </w:pPr>
      <w:r>
        <w:t xml:space="preserve">Australian Institute of Mechanical Engineers (AIMES). (2023). *Annual Report on Engineering Workforce Trends in Victoria*.</w:t>
      </w:r>
    </w:p>
    <w:p>
      <w:pPr>
        <w:numPr>
          <w:ilvl w:val="0"/>
          <w:numId w:val="1001"/>
        </w:numPr>
        <w:pStyle w:val="Compact"/>
      </w:pPr>
      <w:r>
        <w:t xml:space="preserve">VicEnergy. (2023). *Victoria’s Renewable Energy Action Plan*. State Government of Victoria.</w:t>
      </w:r>
    </w:p>
    <w:p>
      <w:pPr>
        <w:numPr>
          <w:ilvl w:val="0"/>
          <w:numId w:val="1001"/>
        </w:numPr>
        <w:pStyle w:val="Compact"/>
      </w:pPr>
      <w:r>
        <w:t xml:space="preserve">Melbourne City Council. (2024). *Infrastructure Development Strategy 2035*. Melbourne, Australia.</w:t>
      </w:r>
    </w:p>
    <w:p>
      <w:pPr>
        <w:numPr>
          <w:ilvl w:val="0"/>
          <w:numId w:val="1001"/>
        </w:numPr>
        <w:pStyle w:val="Compact"/>
      </w:pPr>
      <w:r>
        <w:t xml:space="preserve">Bureau of Infrastructure, Transport and Regional Economics (BITRE). (2023). *Urban Population Growth and Housing Demand in Major Australian Cities*.</w:t>
      </w:r>
    </w:p>
    <w:p>
      <w:pPr>
        <w:numPr>
          <w:ilvl w:val="0"/>
          <w:numId w:val="1001"/>
        </w:numPr>
        <w:pStyle w:val="Compact"/>
      </w:pPr>
      <w:r>
        <w:t xml:space="preserve">Royal Society of Chemistry. (2024). *Materials Science Innovations in Additive Manufacturing*. Journal of Engineering Materials.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Mechanical Engineer in Australia Melbourne</dc:title>
  <dc:creator/>
  <dc:language>en</dc:language>
  <cp:keywords/>
  <dcterms:created xsi:type="dcterms:W3CDTF">2026-07-29T06:44:15Z</dcterms:created>
  <dcterms:modified xsi:type="dcterms:W3CDTF">2026-07-29T06:44:15Z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