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3" w:name="X8a7fbf6abbdebfbb4a2f112cad0ff927d0978c5"/>
    <w:p>
      <w:pPr>
        <w:pStyle w:val="Heading1"/>
      </w:pPr>
      <w:r>
        <w:t xml:space="preserve">Term Paper: The Role and Evolution of the Mechanical Engineer in Germany Berlin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Applied Sciences for Sustainability &amp; Technology</w:t>
      </w:r>
      <w:r>
        <w:br/>
      </w:r>
      <w:r>
        <w:rPr>
          <w:bCs/>
          <w:b/>
        </w:rPr>
        <w:t xml:space="preserve">Course:</w:t>
      </w:r>
    </w:p>
    <w:bookmarkStart w:id="20" w:name="abstract"/>
    <w:p>
      <w:pPr>
        <w:pStyle w:val="Heading2"/>
      </w:pPr>
      <w:r>
        <w:t xml:space="preserve">Abstract</w:t>
      </w:r>
    </w:p>
    <w:p>
      <w:pPr>
        <w:pStyle w:val="FirstParagraph"/>
      </w:pPr>
      <w:r>
        <w:t xml:space="preserve">This term paper explores the critical role of the Mechanical Engineer within the unique industrial and urban landscape of Germany Berlin. As Berlin transitions from a post-industrial hub to a leading center for green technology, automotive innovation, and smart manufacturing, the demand for specialized mechanical engineering expertise is at an all-time high. This document analyzes how Mechanical Engineers contribute to sustainability initiatives, navigate regulatory frameworks in Germany Berlin, and drive technological advancement in one of Europe's most dynamic capitals.</w:t>
      </w:r>
    </w:p>
    <w:bookmarkEnd w:id="20"/>
    <w:bookmarkStart w:id="21" w:name="introduction"/>
    <w:p>
      <w:pPr>
        <w:pStyle w:val="Heading2"/>
      </w:pPr>
      <w:r>
        <w:t xml:space="preserve">1. Introduction</w:t>
      </w:r>
    </w:p>
    <w:p>
      <w:pPr>
        <w:pStyle w:val="FirstParagraph"/>
      </w:pPr>
      <w:r>
        <w:t xml:space="preserve">The city of Berlin has long been recognized not only for its rich cultural heritage but also for its emerging status as a technological powerhouse in Central Europe. Within this vibrant ecosystem, the Mechanical Engineer plays a pivotal role in shaping the future of infrastructure, mobility, and energy systems. Unlike traditional industrial hubs such as Munich or Stuttgart, where automotive manufacturing dominates completely, Berlin presents a unique hybrid environment that blends heavy industry with startup innovation and strict environmental regulations.</w:t>
      </w:r>
    </w:p>
    <w:p>
      <w:pPr>
        <w:pStyle w:val="BodyText"/>
      </w:pPr>
      <w:r>
        <w:t xml:space="preserve">This term paper aims to dissect the multifaceted responsibilities of the Mechanical Engineer in this specific context. It is essential to understand that working as a Mechanical Engineer in Germany Berlin requires more than just technical proficiency; it demands a deep understanding of European Union standards, local sustainability goals, and the innovative spirit that defines Berlin's startup culture. As we delve into this analysis, we will see how the intersection of tradition and innovation creates distinct opportunities for professionals in this field.</w:t>
      </w:r>
    </w:p>
    <w:bookmarkEnd w:id="21"/>
    <w:bookmarkStart w:id="24" w:name="X3bee054bd7d4be2e26b17a27ecb538b96f967cd"/>
    <w:p>
      <w:pPr>
        <w:pStyle w:val="Heading2"/>
      </w:pPr>
      <w:r>
        <w:t xml:space="preserve">2. The Industrial Landscape of Germany Berlin</w:t>
      </w:r>
    </w:p>
    <w:bookmarkStart w:id="22" w:name="X90221e8036dfd9273d6bec5a23e232b4f184927"/>
    <w:p>
      <w:pPr>
        <w:pStyle w:val="Heading3"/>
      </w:pPr>
      <w:r>
        <w:t xml:space="preserve">2.1 From Post-Industrialism to Innovation Hub</w:t>
      </w:r>
    </w:p>
    <w:p>
      <w:pPr>
        <w:pStyle w:val="FirstParagraph"/>
      </w:pPr>
      <w:r>
        <w:t xml:space="preserve">The history of engineering in Germany Berlin is complex. Following reunification, the city underwent a massive transformation from a state-subsidized industrial center to a market-driven innovation hub. For decades, heavy machinery and traditional manufacturing dominated the narrative. However, in recent years, there has been a significant shift toward clean tech ("Clean Tech"), renewable energy systems, and smart mobility solutions.</w:t>
      </w:r>
    </w:p>
    <w:p>
      <w:pPr>
        <w:pStyle w:val="BodyText"/>
      </w:pPr>
      <w:r>
        <w:t xml:space="preserve">For the Modern Mechanical Engineer in Germany Berlin this evolution means adapting to a landscape where efficiency is no longer just about output volume but about carbon footprint reduction. The city’s industrial zones, particularly in the boroughs of Spandau and Lichtenberg, are being repurposed into tech parks that house both established engineering firms and agile startups.</w:t>
      </w:r>
    </w:p>
    <w:bookmarkEnd w:id="22"/>
    <w:bookmarkStart w:id="23" w:name="X92582bf561a08e1741fc54dc0701dfe1d0d8d94"/>
    <w:p>
      <w:pPr>
        <w:pStyle w:val="Heading3"/>
      </w:pPr>
      <w:r>
        <w:t xml:space="preserve">2.2 Key Sectors Employing Mechanical Engineers</w:t>
      </w:r>
    </w:p>
    <w:p>
      <w:pPr>
        <w:pStyle w:val="FirstParagraph"/>
      </w:pPr>
      <w:r>
        <w:t xml:space="preserve">Currently, three primary sectors drive the demand for Mechanical Engineers in Berlin:</w:t>
      </w:r>
    </w:p>
    <w:p>
      <w:pPr>
        <w:numPr>
          <w:ilvl w:val="0"/>
          <w:numId w:val="1001"/>
        </w:numPr>
        <w:pStyle w:val="Compact"/>
      </w:pPr>
      <w:r>
        <w:rPr>
          <w:bCs/>
          <w:b/>
        </w:rPr>
        <w:t xml:space="preserve">The Automotive and E-Mobility Sector:</w:t>
      </w:r>
      <w:r>
        <w:t xml:space="preserve"> </w:t>
      </w:r>
      <w:r>
        <w:t xml:space="preserve">While Berlin is not home to a traditional car factory like Wolfsburg, it hosts a massive ecosystem of EV startups (such as Dr. Ing. h.c. F. Porsche AG’s expansion plans in Berlin) and autonomous driving software integrators that require robust mechanical systems.</w:t>
      </w:r>
    </w:p>
    <w:p>
      <w:pPr>
        <w:numPr>
          <w:ilvl w:val="0"/>
          <w:numId w:val="1001"/>
        </w:numPr>
        <w:pStyle w:val="Compact"/>
      </w:pPr>
      <w:r>
        <w:rPr>
          <w:bCs/>
          <w:b/>
        </w:rPr>
        <w:t xml:space="preserve">Railway and Public Transport:</w:t>
      </w:r>
      <w:r>
        <w:t xml:space="preserve"> </w:t>
      </w:r>
      <w:r>
        <w:t xml:space="preserve">Berlin is served by the BVG (Berliner Verkehrsbetriebe) and Deutsche Bahn, both of which rely heavily on mechanical engineers for the maintenance, design, and modernization of trains, trams, and subways.</w:t>
      </w:r>
    </w:p>
    <w:p>
      <w:pPr>
        <w:numPr>
          <w:ilvl w:val="0"/>
          <w:numId w:val="1001"/>
        </w:numPr>
        <w:pStyle w:val="Compact"/>
      </w:pPr>
      <w:r>
        <w:rPr>
          <w:bCs/>
          <w:b/>
        </w:rPr>
        <w:t xml:space="preserve">Energy Systems:</w:t>
      </w:r>
      <w:r>
        <w:t xml:space="preserve"> </w:t>
      </w:r>
      <w:r>
        <w:t xml:space="preserve">With Germany’s aggressive "Energiewende" (energy transition) policy Berlin is investing heavily in district heating networks and wind energy infrastructure. Mechanical Engineers are crucial for designing the turbines, piping systems, and heat exchangers that make these systems viable.</w:t>
      </w:r>
    </w:p>
    <w:bookmarkEnd w:id="23"/>
    <w:bookmarkEnd w:id="24"/>
    <w:bookmarkStart w:id="27" w:name="regulatory-and-environmental-challenges"/>
    <w:p>
      <w:pPr>
        <w:pStyle w:val="Heading2"/>
      </w:pPr>
      <w:r>
        <w:t xml:space="preserve">3. Regulatory and Environmental Challenges</w:t>
      </w:r>
    </w:p>
    <w:p>
      <w:pPr>
        <w:pStyle w:val="FirstParagraph"/>
      </w:pPr>
      <w:r>
        <w:t xml:space="preserve">The practice of mechanical engineering in Germany Berlin is heavily influenced by stringent environmental laws. The European Union’s Green Deal, combined with local Berlin ordinances, imposes strict limits on emissions, noise pollution, and material usage.</w:t>
      </w:r>
    </w:p>
    <w:bookmarkStart w:id="25" w:name="sustainability-as-a-core-competency"/>
    <w:p>
      <w:pPr>
        <w:pStyle w:val="Heading3"/>
      </w:pPr>
      <w:r>
        <w:t xml:space="preserve">3.1 Sustainability as a Core Competency</w:t>
      </w:r>
    </w:p>
    <w:p>
      <w:pPr>
        <w:pStyle w:val="FirstParagraph"/>
      </w:pPr>
      <w:r>
        <w:t xml:space="preserve">In the past, the primary goal of a Mechanical Engineer was often durability and cost-efficiency. Today in Germany Berlin that paradigm has shifted toward circular economy principles. Engineers must design products that are not only functional but also recyclable and energy-efficient throughout their lifecycle. This requires a deep knowledge of life-cycle assessment (LCA) tools and sustainable material science.</w:t>
      </w:r>
    </w:p>
    <w:bookmarkEnd w:id="25"/>
    <w:bookmarkStart w:id="26" w:name="urban-integration"/>
    <w:p>
      <w:pPr>
        <w:pStyle w:val="Heading3"/>
      </w:pPr>
      <w:r>
        <w:t xml:space="preserve">3.2 Urban Integration</w:t>
      </w:r>
    </w:p>
    <w:p>
      <w:pPr>
        <w:pStyle w:val="FirstParagraph"/>
      </w:pPr>
      <w:r>
        <w:t xml:space="preserve">Berlin is a dense urban environment with strict preservation laws regarding historic buildings. Mechanical Engineers working in construction or HVAC (Heating, Ventilation, and Air Conditioning) systems must navigate complex regulations when retrofitting old buildings with modern energy-efficient systems without compromising their historical integrity.</w:t>
      </w:r>
    </w:p>
    <w:bookmarkEnd w:id="26"/>
    <w:bookmarkEnd w:id="27"/>
    <w:bookmarkStart w:id="30" w:name="X3a8acf5128e8a533273a5f6a7941ccc08cb593b"/>
    <w:p>
      <w:pPr>
        <w:pStyle w:val="Heading2"/>
      </w:pPr>
      <w:r>
        <w:t xml:space="preserve">4. The Future of Mechanical Engineering in Germany Berlin</w:t>
      </w:r>
    </w:p>
    <w:bookmarkStart w:id="28" w:name="digitalization-and-industry-4.0"/>
    <w:p>
      <w:pPr>
        <w:pStyle w:val="Heading3"/>
      </w:pPr>
      <w:r>
        <w:t xml:space="preserve">4.1 Digitalization and Industry 4.0</w:t>
      </w:r>
    </w:p>
    <w:p>
      <w:pPr>
        <w:pStyle w:val="FirstParagraph"/>
      </w:pPr>
      <w:r>
        <w:t xml:space="preserve">The concept of Industry 4.0 is particularly relevant to the Berlin engineering scene. As mechanical systems become increasingly connected to digital networks, the role of the Mechanical Engineer is blurring with that of a data scientist or software developer. In Berlin’s many tech incubators, engineers are expected to understand IoT (Internet of Things) protocols and predictive maintenance algorithms.</w:t>
      </w:r>
    </w:p>
    <w:bookmarkEnd w:id="28"/>
    <w:bookmarkStart w:id="29" w:name="interdisciplinary-collaboration"/>
    <w:p>
      <w:pPr>
        <w:pStyle w:val="Heading3"/>
      </w:pPr>
      <w:r>
        <w:t xml:space="preserve">4.2 Interdisciplinary Collaboration</w:t>
      </w:r>
    </w:p>
    <w:p>
      <w:pPr>
        <w:pStyle w:val="FirstParagraph"/>
      </w:pPr>
      <w:r>
        <w:t xml:space="preserve">The future Mechanical Engineer in Germany Berlin will likely work in highly interdisciplinary teams. Whether developing a new battery cooling system for an electric vehicle or optimizing a wind turbine blade, success will depend on the ability to communicate effectively with electrical engineers, software developers, and environmental scientists.</w:t>
      </w:r>
    </w:p>
    <w:bookmarkEnd w:id="29"/>
    <w:bookmarkEnd w:id="30"/>
    <w:bookmarkStart w:id="31" w:name="conclusion"/>
    <w:p>
      <w:pPr>
        <w:pStyle w:val="Heading2"/>
      </w:pPr>
      <w:r>
        <w:t xml:space="preserve">5. Conclusion</w:t>
      </w:r>
    </w:p>
    <w:p>
      <w:pPr>
        <w:pStyle w:val="FirstParagraph"/>
      </w:pPr>
      <w:r>
        <w:t xml:space="preserve">In conclusion, the position of a Mechanical Engineer in Germany Berlin is dynamic, challenging, and full of potential. It is no longer sufficient to be an expert solely in mechanics; one must also be an advocate for sustainability and a collaborator in digital transformation.</w:t>
      </w:r>
    </w:p>
    <w:p>
      <w:pPr>
        <w:pStyle w:val="BodyText"/>
      </w:pPr>
      <w:r>
        <w:t xml:space="preserve">Berlin offers a unique playground for engineers who wish to impact the future of urban living. From retrofitting historic infrastructure to designing the next generation of electric mobility, Mechanical Engineers are at the forefront of Berlin’s evolution. As this city continues to grow as a global tech hub, the demand for skilled professionals who can bridge the gap between traditional mechanical principles and modern innovative solutions will only increase.</w:t>
      </w:r>
    </w:p>
    <w:p>
      <w:pPr>
        <w:pStyle w:val="BodyText"/>
      </w:pPr>
      <w:r>
        <w:t xml:space="preserve">Therefore, aspiring engineers looking to pursue a career in Germany Berlin should prioritize education that includes environmental science, digital literacy, and an understanding of regulatory frameworks. By doing so they will be well-equipped to meet the demands of this exciting and rapidly evolving market.</w:t>
      </w:r>
    </w:p>
    <w:bookmarkEnd w:id="31"/>
    <w:bookmarkStart w:id="32" w:name="references"/>
    <w:p>
      <w:pPr>
        <w:pStyle w:val="Heading2"/>
      </w:pPr>
      <w:r>
        <w:t xml:space="preserve">References</w:t>
      </w:r>
    </w:p>
    <w:p>
      <w:pPr>
        <w:numPr>
          <w:ilvl w:val="0"/>
          <w:numId w:val="1002"/>
        </w:numPr>
        <w:pStyle w:val="Compact"/>
      </w:pPr>
      <w:r>
        <w:t xml:space="preserve">Berlin Senate Department for Economic Affairs, Energy and Public Enterprises. (2023). *Economic Report Berlin*. Berlin.</w:t>
      </w:r>
    </w:p>
    <w:p>
      <w:pPr>
        <w:numPr>
          <w:ilvl w:val="0"/>
          <w:numId w:val="1002"/>
        </w:numPr>
        <w:pStyle w:val="Compact"/>
      </w:pPr>
      <w:r>
        <w:t xml:space="preserve">German Engineering Federation (VDMA). (2022). *Trends in Mechanical Engineering: Sustainability and Digitalization*. Frankfurt am Main.</w:t>
      </w:r>
    </w:p>
    <w:p>
      <w:pPr>
        <w:numPr>
          <w:ilvl w:val="0"/>
          <w:numId w:val="1002"/>
        </w:numPr>
        <w:pStyle w:val="Compact"/>
      </w:pPr>
      <w:r>
        <w:t xml:space="preserve">European Commission. (2019). *The European Green Deal Communication to the European Parliament, the Council, the European Economic and Social Committee and the Committee of the Regions*.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Mechanical Engineer in Germany Berlin</dc:title>
  <dc:creator/>
  <dc:language>en</dc:language>
  <cp:keywords/>
  <dcterms:created xsi:type="dcterms:W3CDTF">2026-07-29T12:02:12Z</dcterms:created>
  <dcterms:modified xsi:type="dcterms:W3CDTF">2026-07-29T12:02:12Z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