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9" w:name="X26fb0dea5056cab7b141a651991c949b316fb71"/>
    <w:p>
      <w:pPr>
        <w:pStyle w:val="Heading1"/>
      </w:pPr>
      <w:r>
        <w:rPr>
          <w:bCs/>
          <w:b/>
        </w:rPr>
        <w:t xml:space="preserve">A Term Paper on the Mechanical Engineer in Switzerland Zurich</w:t>
      </w:r>
    </w:p>
    <w:p>
      <w:pPr>
        <w:pStyle w:val="FirstParagraph"/>
      </w:pPr>
      <w:r>
        <w:rPr>
          <w:iCs/>
          <w:i/>
        </w:rPr>
        <w:t xml:space="preserve">Demonstrating Technical Excellence, Precision, and Innovation within the Swiss Industrial Landscape</w:t>
      </w:r>
    </w:p>
    <w:p>
      <w:pPr>
        <w:pStyle w:val="BodyText"/>
      </w:pPr>
      <w:r>
        <w:t xml:space="preserve">Date: October 26, 2023</w:t>
      </w:r>
    </w:p>
    <w:bookmarkStart w:id="20" w:name="introduction"/>
    <w:p>
      <w:pPr>
        <w:pStyle w:val="Heading2"/>
      </w:pPr>
      <w:r>
        <w:rPr>
          <w:bCs/>
          <w:b/>
        </w:rPr>
        <w:t xml:space="preserve">1. Introduction</w:t>
      </w:r>
    </w:p>
    <w:p>
      <w:pPr>
        <w:pStyle w:val="FirstParagraph"/>
      </w:pPr>
      <w:r>
        <w:t xml:space="preserve">The global industrial landscape is undergoing a profound transformation driven by digitalization, sustainability imperatives, and the demand for high-precision manufacturing. Within this context, Switzerland stands as a beacon of engineering excellence. Specifically, Zurich represents the epicenter of this technological prowess in the Swiss Confederation. This Term Paper explores the critical role of the Mechanical Engineer within this specific geographic and industrial framework. By examining</w:t>
      </w:r>
      <w:r>
        <w:t xml:space="preserve"> </w:t>
      </w:r>
      <w:r>
        <w:rPr>
          <w:bCs/>
          <w:b/>
        </w:rPr>
        <w:t xml:space="preserve">Switzerland Zurich</w:t>
      </w:r>
      <w:r>
        <w:t xml:space="preserve">, one identifies not merely a city, but a global hub where tradition meets avant-garde technology.</w:t>
      </w:r>
    </w:p>
    <w:p>
      <w:pPr>
        <w:pStyle w:val="BodyText"/>
      </w:pPr>
      <w:r>
        <w:t xml:space="preserve">The focus of this document is the professional identity and operational necessity of the</w:t>
      </w:r>
      <w:r>
        <w:t xml:space="preserve"> </w:t>
      </w:r>
      <w:r>
        <w:rPr>
          <w:bCs/>
          <w:b/>
        </w:rPr>
        <w:t xml:space="preserve">Mechanical Engineer</w:t>
      </w:r>
      <w:r>
        <w:t xml:space="preserve">. It is argued that in the unique ecosystem of</w:t>
      </w:r>
      <w:r>
        <w:t xml:space="preserve"> </w:t>
      </w:r>
      <w:r>
        <w:rPr>
          <w:bCs/>
          <w:b/>
        </w:rPr>
        <w:t xml:space="preserve">Switzerland Zurich</w:t>
      </w:r>
      <w:r>
        <w:t xml:space="preserve">, the mechanical engineer serves as a linchpin connecting theoretical physics with practical, high-value industrial application. This paper will analyze educational prerequisites, industry-specific demands, technological integration, and future sustainability challenges.</w:t>
      </w:r>
    </w:p>
    <w:bookmarkEnd w:id="20"/>
    <w:bookmarkStart w:id="21" w:name="Xca47ff6a4b5e81211ed4152fef96070e47b08fe"/>
    <w:p>
      <w:pPr>
        <w:pStyle w:val="Heading2"/>
      </w:pPr>
      <w:r>
        <w:rPr>
          <w:bCs/>
          <w:b/>
        </w:rPr>
        <w:t xml:space="preserve">2. The Educational and Professional Foundation</w:t>
      </w:r>
    </w:p>
    <w:p>
      <w:pPr>
        <w:pStyle w:val="FirstParagraph"/>
      </w:pPr>
      <w:r>
        <w:t xml:space="preserve">The foundation of mechanical engineering in the region is robustly anchored by institutions such as the Eidgenössische Technische Hochschule Zürich (ETH Zurich). For a professional aspiring to become a respected</w:t>
      </w:r>
      <w:r>
        <w:t xml:space="preserve"> </w:t>
      </w:r>
      <w:r>
        <w:rPr>
          <w:bCs/>
          <w:b/>
        </w:rPr>
        <w:t xml:space="preserve">Mechanical Engineer</w:t>
      </w:r>
      <w:r>
        <w:t xml:space="preserve">, the academic journey is rigorous. The curriculum emphasizes not only classical mechanics, thermodynamics, and fluid dynamics but also introduces complex computational methods early in the educational process.</w:t>
      </w:r>
    </w:p>
    <w:p>
      <w:pPr>
        <w:pStyle w:val="BodyText"/>
      </w:pPr>
      <w:r>
        <w:t xml:space="preserve">In</w:t>
      </w:r>
      <w:r>
        <w:t xml:space="preserve"> </w:t>
      </w:r>
      <w:r>
        <w:rPr>
          <w:bCs/>
          <w:b/>
        </w:rPr>
        <w:t xml:space="preserve">Switzerland Zurich</w:t>
      </w:r>
      <w:r>
        <w:t xml:space="preserve">, the transition from academia to industry is seamless due to strong university-industry partnerships. Employers in this region expect a level of precision and theoretical understanding that exceeds many international standards. The title of "Mechanical Engineer" in this context carries significant weight, implying a mastery of both design principles and material science. This academic rigor ensures that graduates are prepared to tackle the complex challenges faced by Swiss industries, ranging from micro-mechanics to heavy industrial machinery.</w:t>
      </w:r>
    </w:p>
    <w:bookmarkEnd w:id="21"/>
    <w:bookmarkStart w:id="24" w:name="industry-specifics-in-switzerland-zurich"/>
    <w:p>
      <w:pPr>
        <w:pStyle w:val="Heading2"/>
      </w:pPr>
      <w:r>
        <w:rPr>
          <w:bCs/>
          <w:b/>
        </w:rPr>
        <w:t xml:space="preserve">3. Industry Specifics in Switzerland Zurich</w:t>
      </w:r>
    </w:p>
    <w:p>
      <w:pPr>
        <w:pStyle w:val="FirstParagraph"/>
      </w:pPr>
      <w:r>
        <w:t xml:space="preserve">Zurich is home to a dense cluster of high-tech enterprises. The presence of multinational corporations like ABB, Sulzer, and numerous specialized SMEs (Small and Medium-sized Enterprises) creates a unique demand for mechanical expertise. Unlike other regions that may focus on mass production, the industrial focus in</w:t>
      </w:r>
      <w:r>
        <w:t xml:space="preserve"> </w:t>
      </w:r>
      <w:r>
        <w:rPr>
          <w:bCs/>
          <w:b/>
        </w:rPr>
        <w:t xml:space="preserve">Switzerland Zurich</w:t>
      </w:r>
      <w:r>
        <w:t xml:space="preserve"> </w:t>
      </w:r>
      <w:r>
        <w:t xml:space="preserve">is heavily skewed towards high-precision components, automation systems, and specialized machinery.</w:t>
      </w:r>
    </w:p>
    <w:bookmarkStart w:id="22" w:name="X03fa23600e3dd183d2c58a542c868dd5c7d22cb"/>
    <w:p>
      <w:pPr>
        <w:pStyle w:val="Heading3"/>
      </w:pPr>
      <w:r>
        <w:rPr>
          <w:bCs/>
          <w:b/>
        </w:rPr>
        <w:t xml:space="preserve">a. Precision Manufacturing and Automation</w:t>
      </w:r>
    </w:p>
    <w:p>
      <w:pPr>
        <w:pStyle w:val="FirstParagraph"/>
      </w:pPr>
      <w:r>
        <w:t xml:space="preserve">The region is a global leader in precision engineering. A mechanical engineer here must possess expertise in Computer-Aided Design (CAD) and Computer-Aided Engineering (CAE). The ability to simulate stress, heat transfer, and fluid flow virtually before physical prototyping is a standard requirement. This reduces waste and accelerates time-to-market, aligning with the Swiss ethos of efficiency.</w:t>
      </w:r>
    </w:p>
    <w:bookmarkEnd w:id="22"/>
    <w:bookmarkStart w:id="23" w:name="b.-robotics-and-mechatronics"/>
    <w:p>
      <w:pPr>
        <w:pStyle w:val="Heading3"/>
      </w:pPr>
      <w:r>
        <w:rPr>
          <w:bCs/>
          <w:b/>
        </w:rPr>
        <w:t xml:space="preserve">b. Robotics and Mechatronics</w:t>
      </w:r>
    </w:p>
    <w:p>
      <w:pPr>
        <w:pStyle w:val="FirstParagraph"/>
      </w:pPr>
      <w:r>
        <w:t xml:space="preserve">Zurich is increasingly becoming a hub for robotics research and development. The modern mechanical engineer in this region cannot work in isolation from electronics and software disciplines. The role has evolved into that of a mechatronic specialist, where the boundaries between mechanical structures, sensor integration, and control algorithms are blurred. This interdisciplinary approach is vital for developing autonomous systems used in logistics, healthcare, and manufacturing.</w:t>
      </w:r>
    </w:p>
    <w:bookmarkEnd w:id="23"/>
    <w:bookmarkEnd w:id="24"/>
    <w:bookmarkStart w:id="25" w:name="X2da331d7b58fa54b54c0889d27909c3c6680abf"/>
    <w:p>
      <w:pPr>
        <w:pStyle w:val="Heading2"/>
      </w:pPr>
      <w:r>
        <w:rPr>
          <w:bCs/>
          <w:b/>
        </w:rPr>
        <w:t xml:space="preserve">4. Technological Innovation and Digitalization</w:t>
      </w:r>
    </w:p>
    <w:p>
      <w:pPr>
        <w:pStyle w:val="FirstParagraph"/>
      </w:pPr>
      <w:r>
        <w:t xml:space="preserve">The concept of Industry 4.0 has found fertile ground in</w:t>
      </w:r>
      <w:r>
        <w:t xml:space="preserve"> </w:t>
      </w:r>
      <w:r>
        <w:rPr>
          <w:bCs/>
          <w:b/>
        </w:rPr>
        <w:t xml:space="preserve">Switzerland Zurich</w:t>
      </w:r>
      <w:r>
        <w:t xml:space="preserve">. For the mechanical engineer, this means that hardware is no longer the sole deliverable; data integration is equally critical. Engineers are tasked with creating "smart" machines capable of self-diagnosis and predictive maintenance.</w:t>
      </w:r>
    </w:p>
    <w:p>
      <w:pPr>
        <w:pStyle w:val="BodyText"/>
      </w:pPr>
      <w:r>
        <w:t xml:space="preserve">This digital transformation requires the mechanical engineer to be proficient in IoT (Internet of Things) protocols and data analytics. The ability to interpret sensor data from a machine to optimize its performance is becoming as essential as calculating gear ratios or selecting appropriate materials. In this environment, the</w:t>
      </w:r>
      <w:r>
        <w:t xml:space="preserve"> </w:t>
      </w:r>
      <w:r>
        <w:rPr>
          <w:bCs/>
          <w:b/>
        </w:rPr>
        <w:t xml:space="preserve">Mechanical Engineer</w:t>
      </w:r>
      <w:r>
        <w:t xml:space="preserve"> </w:t>
      </w:r>
      <w:r>
        <w:t xml:space="preserve">acts as a translator between traditional mechanical constraints and digital possibilities, ensuring that physical systems are optimized for the digital age.</w:t>
      </w:r>
    </w:p>
    <w:bookmarkEnd w:id="25"/>
    <w:bookmarkStart w:id="26" w:name="sustainability-and-green-engineering"/>
    <w:p>
      <w:pPr>
        <w:pStyle w:val="Heading2"/>
      </w:pPr>
      <w:r>
        <w:rPr>
          <w:bCs/>
          <w:b/>
        </w:rPr>
        <w:t xml:space="preserve">5. Sustainability and Green Engineering</w:t>
      </w:r>
    </w:p>
    <w:p>
      <w:pPr>
        <w:pStyle w:val="FirstParagraph"/>
      </w:pPr>
      <w:r>
        <w:t xml:space="preserve">Sustainability is not merely a buzzword in</w:t>
      </w:r>
      <w:r>
        <w:t xml:space="preserve"> </w:t>
      </w:r>
      <w:r>
        <w:rPr>
          <w:bCs/>
          <w:b/>
        </w:rPr>
        <w:t xml:space="preserve">Switzerland Zurich</w:t>
      </w:r>
      <w:r>
        <w:t xml:space="preserve">; it is a regulatory and cultural imperative. Switzerland has some of the strictest environmental regulations in Europe, driving industries to innovate towards carbon neutrality. Consequently, the role of the mechanical engineer has expanded to include lifecycle assessment (LCA) and eco-design.</w:t>
      </w:r>
    </w:p>
    <w:p>
      <w:pPr>
        <w:pStyle w:val="BodyText"/>
      </w:pPr>
      <w:r>
        <w:t xml:space="preserve">Mechanical engineers in this region are tasked with designing products that minimize energy consumption during operation and maximize recyclability at end-of-life. This involves selecting sustainable materials, optimizing thermal efficiency in heating and cooling systems, and developing renewable energy technologies. For instance, the design of hydroelectric components or wind turbine mechanisms often takes place within the technical infrastructure surrounding Zurich. The engineer must balance performance with environmental stewardship, a challenge that defines modern engineering practice in Switzerland.</w:t>
      </w:r>
    </w:p>
    <w:bookmarkEnd w:id="26"/>
    <w:bookmarkStart w:id="27" w:name="challenges-and-future-outlook"/>
    <w:p>
      <w:pPr>
        <w:pStyle w:val="Heading2"/>
      </w:pPr>
      <w:r>
        <w:rPr>
          <w:bCs/>
          <w:b/>
        </w:rPr>
        <w:t xml:space="preserve">6. Challenges and Future Outlook</w:t>
      </w:r>
    </w:p>
    <w:p>
      <w:pPr>
        <w:pStyle w:val="FirstParagraph"/>
      </w:pPr>
      <w:r>
        <w:t xml:space="preserve">Despite the strengths of the ecosystem, challenges remain. There is an acute shortage of qualified specialists in technical fields, leading to high competition for talent. Furthermore, the rapid pace of technological change requires continuous professional development. A mechanical engineer who stops learning risks obsolescence within a decade.</w:t>
      </w:r>
    </w:p>
    <w:p>
      <w:pPr>
        <w:pStyle w:val="BodyText"/>
      </w:pPr>
      <w:r>
        <w:t xml:space="preserve">Looking ahead, the intersection of artificial intelligence and mechanical engineering will deepen. Generative design algorithms may soon allow engineers to input constraints and receive optimized geometric solutions automatically. However, the human element—creative problem-solving, ethical consideration, and holistic system thinking—will remain irreplaceable. The</w:t>
      </w:r>
      <w:r>
        <w:t xml:space="preserve"> </w:t>
      </w:r>
      <w:r>
        <w:rPr>
          <w:bCs/>
          <w:b/>
        </w:rPr>
        <w:t xml:space="preserve">Mechanical Engineer</w:t>
      </w:r>
      <w:r>
        <w:t xml:space="preserve"> </w:t>
      </w:r>
      <w:r>
        <w:t xml:space="preserve">in</w:t>
      </w:r>
      <w:r>
        <w:t xml:space="preserve"> </w:t>
      </w:r>
      <w:r>
        <w:rPr>
          <w:bCs/>
          <w:b/>
        </w:rPr>
        <w:t xml:space="preserve">Switzerland Zurich</w:t>
      </w:r>
      <w:r>
        <w:t xml:space="preserve"> </w:t>
      </w:r>
      <w:r>
        <w:t xml:space="preserve">will continue to be at the forefront of this evolution, leveraging local academic strength and industrial demand to drive global innovation.</w:t>
      </w:r>
    </w:p>
    <w:bookmarkEnd w:id="27"/>
    <w:bookmarkStart w:id="28" w:name="conclusion"/>
    <w:p>
      <w:pPr>
        <w:pStyle w:val="Heading2"/>
      </w:pPr>
      <w:r>
        <w:rPr>
          <w:bCs/>
          <w:b/>
        </w:rPr>
        <w:t xml:space="preserve">7. Conclusion</w:t>
      </w:r>
    </w:p>
    <w:p>
      <w:pPr>
        <w:pStyle w:val="FirstParagraph"/>
      </w:pPr>
      <w:r>
        <w:t xml:space="preserve">In conclusion, the profession of a mechanical engineer in</w:t>
      </w:r>
      <w:r>
        <w:t xml:space="preserve"> </w:t>
      </w:r>
      <w:r>
        <w:rPr>
          <w:bCs/>
          <w:b/>
        </w:rPr>
        <w:t xml:space="preserve">Switzerland Zurich</w:t>
      </w:r>
      <w:r>
        <w:t xml:space="preserve"> </w:t>
      </w:r>
      <w:r>
        <w:t xml:space="preserve">is characterized by high standards, interdisciplinary collaboration, and a strong commitment to precision and sustainability. The region provides an unparalleled environment for innovation, supported by world-class educational institutions like ETH Zurich and a robust industrial base.</w:t>
      </w:r>
    </w:p>
    <w:p>
      <w:pPr>
        <w:pStyle w:val="BodyText"/>
      </w:pPr>
      <w:r>
        <w:t xml:space="preserve">The mechanical engineer here is not just a designer of parts but an architect of systems that integrate mechanics, electronics, data, and sustainability. As global industries face the dual pressures of digitalization and decarbonization, the expertise cultivated in this specific Swiss context offers valuable lessons in efficiency and quality. This Term Paper has demonstrated that the</w:t>
      </w:r>
      <w:r>
        <w:t xml:space="preserve"> </w:t>
      </w:r>
      <w:r>
        <w:rPr>
          <w:bCs/>
          <w:b/>
        </w:rPr>
        <w:t xml:space="preserve">Mechanical Engineer</w:t>
      </w:r>
      <w:r>
        <w:t xml:space="preserve"> </w:t>
      </w:r>
      <w:r>
        <w:t xml:space="preserve">plays a pivotal role in maintaining Switzerland's status as a technological leader, ensuring that</w:t>
      </w:r>
      <w:r>
        <w:t xml:space="preserve"> </w:t>
      </w:r>
      <w:r>
        <w:rPr>
          <w:bCs/>
          <w:b/>
        </w:rPr>
        <w:t xml:space="preserve">Switzerland Zurich</w:t>
      </w:r>
      <w:r>
        <w:t xml:space="preserve"> </w:t>
      </w:r>
      <w:r>
        <w:t xml:space="preserve">remains at the cutting edge of global engineering excellence.</w:t>
      </w:r>
    </w:p>
    <w:p>
      <w:pPr>
        <w:pStyle w:val="BodyText"/>
      </w:pPr>
      <w:r>
        <w:rPr>
          <w:iCs/>
          <w:i/>
        </w:rPr>
        <w:t xml:space="preserve">This document was prepared in accordance with academic standards for a Term Paper focusing on Engineering Professions.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Switzerland Zurich</dc:title>
  <dc:creator/>
  <dc:language>en</dc:language>
  <cp:keywords/>
  <dcterms:created xsi:type="dcterms:W3CDTF">2026-07-29T11:19:47Z</dcterms:created>
  <dcterms:modified xsi:type="dcterms:W3CDTF">2026-07-29T11:19:47Z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