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25e2386f7927537ca953c34260243910cf6d3c3"/>
    <w:p>
      <w:pPr>
        <w:pStyle w:val="Heading1"/>
      </w:pPr>
      <w:r>
        <w:t xml:space="preserve">A Comprehensive Analysis of the Mechanical Engineer Profession</w:t>
      </w:r>
    </w:p>
    <w:p>
      <w:pPr>
        <w:pStyle w:val="FirstParagraph"/>
      </w:pPr>
      <w:r>
        <w:t xml:space="preserve">A Term Paper Focused on the United States Miami Metropolitan Context</w:t>
      </w:r>
    </w:p>
    <w:p>
      <w:r>
        <w:pict>
          <v:rect style="width:0;height:1.5pt" o:hralign="center" o:hrstd="t" o:hr="t"/>
        </w:pict>
      </w:r>
    </w:p>
    <w:bookmarkStart w:id="20" w:name="introduction"/>
    <w:p>
      <w:pPr>
        <w:pStyle w:val="Heading2"/>
      </w:pPr>
      <w:r>
        <w:t xml:space="preserve">Introduction</w:t>
      </w:r>
    </w:p>
    <w:p>
      <w:pPr>
        <w:pStyle w:val="FirstParagraph"/>
      </w:pPr>
      <w:r>
        <w:t xml:space="preserve">The discipline of mechanical engineering stands as one of the broadest and most fundamental branches of engineering, serving as the backbone for innovation across industries ranging from aerospace and automotive to biomedical devices and renewable energy. In the context of a high-growth, tropical metropolitan hub like United States Miami, the role of the Mechanical Engineer is not merely technical but also deeply intertwined with environmental resilience, infrastructure development, and economic diversification. This term paper explores the multifaceted responsibilities of a Mechanical Engineer within this specific geographic locale. It examines how these professionals adapt their skills to address unique challenges such as extreme weather events, humidity control in critical infrastructure, sustainable building practices, and the logistical complexities inherent in Miami’s status as a global gateway for trade and tourism.</w:t>
      </w:r>
    </w:p>
    <w:bookmarkEnd w:id="20"/>
    <w:bookmarkStart w:id="21" w:name="Xbb17652db3127344aff81623e9d14b8ee3fb389"/>
    <w:p>
      <w:pPr>
        <w:pStyle w:val="Heading2"/>
      </w:pPr>
      <w:r>
        <w:t xml:space="preserve">The Core Responsibilities of Mechanical Engineering</w:t>
      </w:r>
    </w:p>
    <w:p>
      <w:pPr>
        <w:pStyle w:val="FirstParagraph"/>
      </w:pPr>
      <w:r>
        <w:t xml:space="preserve">To understand the specific contributions within United States Miami, one must first define the core competencies of a Mechanical Engineer. Generally, these professionals design, analyze, manufacture, and maintain mechanical systems. They apply principles of physics, mathematics, and materials science to solve real-world problems. Key areas include thermodynamics (heat transfer), fluid mechanics (movement of liquids and gases), kinematics (motion of bodies), and structural analysis.</w:t>
      </w:r>
    </w:p>
    <w:p>
      <w:pPr>
        <w:pStyle w:val="BodyText"/>
      </w:pPr>
      <w:r>
        <w:t xml:space="preserve">In a general context, a Mechanical Engineer might design an engine for a vehicle or a turbine for power generation. However, the application of these principles is highly contextual. The "United States Miami" environment introduces specific constraints that require specialized adaptations of standard engineering practices. For instance, the high ambient temperature and humidity levels necessitate advanced HVAC (Heating, Ventilation, and Air Conditioning) solutions that go beyond standard comfort cooling to include rigorous dehumidification and energy efficiency standards.</w:t>
      </w:r>
    </w:p>
    <w:bookmarkEnd w:id="21"/>
    <w:bookmarkStart w:id="22" w:name="Xeab35e8076091f9b10392d2f53cc3fbcf57f09a"/>
    <w:p>
      <w:pPr>
        <w:pStyle w:val="Heading2"/>
      </w:pPr>
      <w:r>
        <w:t xml:space="preserve">Infrastructure and Climate Resilience in Miami</w:t>
      </w:r>
    </w:p>
    <w:p>
      <w:pPr>
        <w:pStyle w:val="FirstParagraph"/>
      </w:pPr>
      <w:r>
        <w:t xml:space="preserve">Miami faces unique environmental challenges that directly impact the work of Mechanical Engineers. As a city located at sea level in a tropical monsoon climate, it is particularly vulnerable to rising sea levels and severe weather events, including hurricanes. Consequently, one of the most critical roles for a Mechanical Engineer in this region is ensuring the resilience of mechanical infrastructure against these threats.</w:t>
      </w:r>
    </w:p>
    <w:p>
      <w:pPr>
        <w:pStyle w:val="BodyText"/>
      </w:pPr>
      <w:r>
        <w:t xml:space="preserve">This involves designing stormwater management systems that can handle extreme precipitation events without failure. Mechanical Engineers are tasked with specifying pumps and drainage systems that operate reliably under flood conditions. Furthermore, they play a vital role in hardening buildings against wind forces by designing facade systems and roofing structures that can withstand high-velocity winds associated with hurricanes. This aspect of mechanical engineering is crucial for public safety and the preservation of economic assets in United States Miami.</w:t>
      </w:r>
    </w:p>
    <w:p>
      <w:pPr>
        <w:pStyle w:val="BodyText"/>
      </w:pPr>
      <w:r>
        <w:t xml:space="preserve">Additionally, the increasing frequency of heatwaves requires engineers to optimize energy distribution systems. Mechanical Engineers work on integrating backup power solutions, such as microgrids and battery storage systems, into building designs. This ensures that critical facilities like hospitals and data centers remain operational even when the main power grid is compromised during a storm.</w:t>
      </w:r>
    </w:p>
    <w:bookmarkEnd w:id="22"/>
    <w:bookmarkStart w:id="23" w:name="X6dc851c8987fafb5a87eb0a7799064d2578c299"/>
    <w:p>
      <w:pPr>
        <w:pStyle w:val="Heading2"/>
      </w:pPr>
      <w:r>
        <w:t xml:space="preserve">Sustainable Energy and Environmental Compliance</w:t>
      </w:r>
    </w:p>
    <w:p>
      <w:pPr>
        <w:pStyle w:val="FirstParagraph"/>
      </w:pPr>
      <w:r>
        <w:t xml:space="preserve">The push towards sustainability in the construction and industrial sectors has placed Mechanical Engineers at the forefront of green technology implementation in United States Miami. With stringent building codes aimed at reducing carbon footprints, engineers are required to design systems that maximize energy efficiency. This includes the integration of solar thermal systems, geothermal heat pumps, and advanced lighting control systems.</w:t>
      </w:r>
    </w:p>
    <w:p>
      <w:pPr>
        <w:pStyle w:val="BodyText"/>
      </w:pPr>
      <w:r>
        <w:t xml:space="preserve">In Miami’s hospitality and commercial real estate sectors, which are economic pillars of the region, Mechanical Engineers are responsible for designing HVAC systems that minimize energy consumption while maintaining optimal indoor air quality. The high humidity in Miami means that latent load (moisture removal) is a significant portion of the cooling requirement. Engineers must carefully select equipment that dehumidifies efficiently without overcooling, which wastes energy.</w:t>
      </w:r>
    </w:p>
    <w:p>
      <w:pPr>
        <w:pStyle w:val="BodyText"/>
      </w:pPr>
      <w:r>
        <w:t xml:space="preserve">Moreover, the transition to electric vehicles (EVs) presents new opportunities for Mechanical Engineers in Miami. As charging infrastructure expands across the city, engineers are involved in designing the mechanical components of charging stations and integrating them with building electrical systems. This also includes designing ventilation systems for underground parking garages where EVs may charge or store batteries, addressing potential thermal runaway risks.</w:t>
      </w:r>
    </w:p>
    <w:bookmarkEnd w:id="23"/>
    <w:bookmarkStart w:id="24" w:name="maritime-and-aerospace-industries"/>
    <w:p>
      <w:pPr>
        <w:pStyle w:val="Heading2"/>
      </w:pPr>
      <w:r>
        <w:t xml:space="preserve">Maritime and Aerospace Industries</w:t>
      </w:r>
    </w:p>
    <w:p>
      <w:pPr>
        <w:pStyle w:val="FirstParagraph"/>
      </w:pPr>
      <w:r>
        <w:t xml:space="preserve">Miami’s geographic location as a gateway to Latin America and the Caribbean makes it a hub for maritime and aerospace activities. Mechanical Engineers play pivotal roles in these sectors. In the maritime industry, which includes cruise ships, port logistics, and boat manufacturing, engineers design propulsion systems, navigation equipment mounts, and cargo handling mechanisms that must withstand corrosive saltwater environments.</w:t>
      </w:r>
    </w:p>
    <w:p>
      <w:pPr>
        <w:pStyle w:val="BodyText"/>
      </w:pPr>
      <w:r>
        <w:t xml:space="preserve">The maintenance of marine vessels requires specialized knowledge of materials science to prevent corrosion and biofouling. Mechanical Engineers in Miami often collaborate with naval architects to ensure that the mechanical systems on cruise ships—such as life support, waste management, and propulsion—are reliable and environmentally compliant. Similarly, in the aerospace sector, which includes major airports like Miami International Airport (MIA), engineers work on ground support equipment, baggage handling systems, and aircraft maintenance protocols.</w:t>
      </w:r>
    </w:p>
    <w:bookmarkEnd w:id="24"/>
    <w:bookmarkStart w:id="25" w:name="economic-impact-and-future-outlook"/>
    <w:p>
      <w:pPr>
        <w:pStyle w:val="Heading2"/>
      </w:pPr>
      <w:r>
        <w:t xml:space="preserve">Economic Impact and Future Outlook</w:t>
      </w:r>
    </w:p>
    <w:p>
      <w:pPr>
        <w:pStyle w:val="FirstParagraph"/>
      </w:pPr>
      <w:r>
        <w:t xml:space="preserve">The demand for skilled Mechanical Engineers in United States Miami is projected to grow steadily. This growth is driven by ongoing infrastructure projects, the renovation of aging buildings to meet new energy codes, and the expansion of healthcare and technology sectors. The presence of a robust engineering workforce attracts foreign investment, as international companies recognize that Miami offers both a strategic location and access to specialized technical talent.</w:t>
      </w:r>
    </w:p>
    <w:p>
      <w:pPr>
        <w:pStyle w:val="BodyText"/>
      </w:pPr>
      <w:r>
        <w:t xml:space="preserve">Furthermore, educational institutions in South Florida are expanding their mechanical engineering programs to meet this demand. This creates a pipeline for innovation, where academic research translates into practical solutions for local challenges. For example, collaborations between universities and local industries are leading to advancements in flood-resistant materials and low-energy cooling technologies tailored specifically for tropical climates.</w:t>
      </w:r>
    </w:p>
    <w:bookmarkEnd w:id="25"/>
    <w:bookmarkStart w:id="26" w:name="conclusion"/>
    <w:p>
      <w:pPr>
        <w:pStyle w:val="Heading2"/>
      </w:pPr>
      <w:r>
        <w:t xml:space="preserve">Conclusion</w:t>
      </w:r>
    </w:p>
    <w:p>
      <w:pPr>
        <w:pStyle w:val="FirstParagraph"/>
      </w:pPr>
      <w:r>
        <w:t xml:space="preserve">In conclusion, the Mechanical Engineer in United States Miami serves as a critical component of the region’s infrastructure and economic vitality. Their work extends beyond traditional mechanical design to encompass climate resilience, sustainability, maritime innovation, and public safety. By addressing the unique challenges posed by Miami’s tropical environment and rapid urbanization, Mechanical Engineers contribute significantly to making the city more livable, sustainable, and resilient for future generations. As the city continues to evolve in response to global environmental trends and local growth pressures, the role of the Mechanical Engineer will remain indispensable in shaping a safe and prosperous United States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States Miami</dc:title>
  <dc:creator/>
  <dc:language>en</dc:language>
  <cp:keywords/>
  <dcterms:created xsi:type="dcterms:W3CDTF">2026-07-29T08:57:01Z</dcterms:created>
  <dcterms:modified xsi:type="dcterms:W3CDTF">2026-07-29T08:57:01Z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