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w:t>
      </w:r>
      <w:r>
        <w:t xml:space="preserve">October 26, 2023</w:t>
      </w:r>
      <w:r>
        <w:br/>
      </w:r>
      <w:r>
        <w:br/>
      </w:r>
    </w:p>
    <w:p>
      <w:pPr>
        <w:pStyle w:val="BodyText"/>
      </w:pPr>
      <w:r>
        <w:t xml:space="preserve">This Term Paper examines the critical contributions of the Mechanical Engineer within the dynamic industrial and infrastructural landscape of United States New York City.</w:t>
      </w:r>
    </w:p>
    <w:bookmarkStart w:id="26" w:name="X12f3c111abae5adc9c7491832d350e71d2858ca"/>
    <w:p>
      <w:pPr>
        <w:pStyle w:val="Heading1"/>
      </w:pPr>
      <w:r>
        <w:t xml:space="preserve">The Role and Impact of the Mechanical Engineer in United States New York City</w:t>
      </w:r>
    </w:p>
    <w:bookmarkStart w:id="20" w:name="i.-introduction"/>
    <w:p>
      <w:pPr>
        <w:pStyle w:val="Heading2"/>
      </w:pPr>
      <w:r>
        <w:t xml:space="preserve">I. Introduction</w:t>
      </w:r>
    </w:p>
    <w:p>
      <w:pPr>
        <w:pStyle w:val="FirstParagraph"/>
      </w:pPr>
      <w:r>
        <w:t xml:space="preserve">New York City stands as one of the most complex, densely populated, and industrially significant urban centers on the planet. Situated within the United States New York City framework, this metropolis presents unique engineering challenges that require specialized solutions regarding infrastructure resilience, environmental sustainability, and technological integration. At the heart of these solutions lies a crucial professional discipline: mechanical engineering. This Term Paper serves to elucidate how the Mechanical Engineer contributes to maintaining the city's status as a global hub of commerce and culture. By analyzing specific applications such as HVAC systems in skyscrapers, underground transportation mechanics, renewable energy integration, and advanced manufacturing processes in Brooklyn and Queens, we can appreciate the profound impact this profession has on urban life.</w:t>
      </w:r>
    </w:p>
    <w:bookmarkEnd w:id="20"/>
    <w:bookmarkStart w:id="21" w:name="X1b63fefcdb1690f11bf8f5f0f7b7b8638c9302b"/>
    <w:p>
      <w:pPr>
        <w:pStyle w:val="Heading2"/>
      </w:pPr>
      <w:r>
        <w:t xml:space="preserve">II. The Built Environment: HVAC Systems in Iconic Structures</w:t>
      </w:r>
    </w:p>
    <w:p>
      <w:pPr>
        <w:pStyle w:val="FirstParagraph"/>
      </w:pPr>
      <w:r>
        <w:t xml:space="preserve">The skyline of United States New York City is defined by its towering skyscrapers, many of which are architectural marvels but also engineering giants. For the Mechanical Engineer, these structures present formidable challenges regarding thermal regulation and air quality management. Given the extreme seasonal variations experienced in the city—with sweltering summers and freezing winters—the design and maintenance of Heating, Ventilation, and Air Conditioning (HVAC) systems are paramount.</w:t>
      </w:r>
    </w:p>
    <w:p>
      <w:pPr>
        <w:pStyle w:val="BodyText"/>
      </w:pPr>
      <w:r>
        <w:t xml:space="preserve">Mechanical Engineers in United States New York City utilize sophisticated computational fluid dynamics (CFD) to model airflow within high-rise buildings. They must ensure that energy consumption is minimized while maintaining strict comfort standards for millions of occupants daily. This involves the integration of variable refrigerant flow systems, heat recovery ventilators, and smart building technologies. Furthermore, after events like Hurricane Sandy highlighted vulnerabilities in urban infrastructure, Mechanical Engineers have been pivotal in redesigning building service cores to be more resilient against flooding and storm surges. The work done by the Mechanical Engineer ensures that iconic structures like One World Trade Center or the Empire State Building remain viable, safe, and efficient habitats for human activity.</w:t>
      </w:r>
    </w:p>
    <w:bookmarkEnd w:id="21"/>
    <w:bookmarkStart w:id="22" w:name="Xdf9e4dbcde747f921fa02cfd357be7e4663372f"/>
    <w:p>
      <w:pPr>
        <w:pStyle w:val="Heading2"/>
      </w:pPr>
      <w:r>
        <w:t xml:space="preserve">III. Transportation Infrastructure: The Pulse of the City</w:t>
      </w:r>
    </w:p>
    <w:p>
      <w:pPr>
        <w:pStyle w:val="FirstParagraph"/>
      </w:pPr>
      <w:r>
        <w:t xml:space="preserve">The New York City Subway system is one of the oldest and busiest public transit networks in United States New York City. It serves millions of passengers daily, making its reliability a critical component of municipal stability. Mechanical Engineers are essential to the operation and modernization of this massive underground network.</w:t>
      </w:r>
    </w:p>
    <w:p>
      <w:pPr>
        <w:pStyle w:val="BodyText"/>
      </w:pPr>
      <w:r>
        <w:t xml:space="preserve">Tasks assigned to Mechanical Engineers include the maintenance and upgrade of traction motors driving subway trains, the management of ventilation shafts that remove heat generated by braking systems, and the optimization of elevator and escalator mechanics in thousands of stations. Furthermore, as United States New York City pushes towards electrification to reduce carbon emissions from its transit fleet—such as with the introduction of R160A cars—the Mechanical Engineer plays a key role in integrating regenerative braking systems that feed energy back into the grid. Beyond subways, the engineering behind bridges like the Brooklyn Bridge and Queensboro Bridge also relies on mechanical principles for suspension maintenance, damping mechanisms to reduce wind-induced oscillation, and corrosion prevention strategies.</w:t>
      </w:r>
    </w:p>
    <w:bookmarkEnd w:id="22"/>
    <w:bookmarkStart w:id="23" w:name="X3b40941eafdf68a0928dcc8f12b513205ed6130"/>
    <w:p>
      <w:pPr>
        <w:pStyle w:val="Heading2"/>
      </w:pPr>
      <w:r>
        <w:t xml:space="preserve">IV. Energy Transition and Sustainability in United States New York City</w:t>
      </w:r>
    </w:p>
    <w:p>
      <w:pPr>
        <w:pStyle w:val="FirstParagraph"/>
      </w:pPr>
      <w:r>
        <w:t xml:space="preserve">In recent years, United States New York City has enacted aggressive legislative measures through laws like Local Law 97, which imposes strict carbon emission limits on large buildings. This legislation places a heavy burden of responsibility on Mechanical Engineers to retrofit existing infrastructure. They must replace fossil-fuel-based boilers with high-efficiency heat pumps and optimize building envelopes to reduce energy leakage.</w:t>
      </w:r>
    </w:p>
    <w:p>
      <w:pPr>
        <w:pStyle w:val="BodyText"/>
      </w:pPr>
      <w:r>
        <w:t xml:space="preserve">The integration of renewable energy sources into the dense urban fabric is another area where the Mechanical Engineer excels. In United States New York City, space is at a premium. Therefore, engineers design compact solar thermal systems and geothermal exchange loops that can be installed in basements or rooftops of older buildings without compromising their structural integrity. Additionally, waste-to-energy plants located within United States New York City rely on complex mechanical sorting systems, combustion turbines designed by mechanical professionals to convert municipal solid waste into electricity. This circular economy approach is vital for the city's sustainability goals.</w:t>
      </w:r>
    </w:p>
    <w:bookmarkEnd w:id="23"/>
    <w:bookmarkStart w:id="24" w:name="v.-advanced-manufacturing-and-innovation"/>
    <w:p>
      <w:pPr>
        <w:pStyle w:val="Heading2"/>
      </w:pPr>
      <w:r>
        <w:t xml:space="preserve">V. Advanced Manufacturing and Innovation</w:t>
      </w:r>
    </w:p>
    <w:p>
      <w:pPr>
        <w:pStyle w:val="FirstParagraph"/>
      </w:pPr>
      <w:r>
        <w:t xml:space="preserve">While often overshadowed by finance and technology sectors, manufacturing remains a significant part of the economy in United States New York City, particularly in Brooklyn’s Navy Yard and industrial zones in Queens. The modern factory floor relies heavily on automation, robotics, and precision machinery—all domains of the Mechanical Engineer.</w:t>
      </w:r>
    </w:p>
    <w:p>
      <w:pPr>
        <w:pStyle w:val="BodyText"/>
      </w:pPr>
      <w:r>
        <w:t xml:space="preserve">Mechanical Engineers are responsible for designing custom production lines that maximize efficiency while adhering to strict safety regulations. In United States New York City’s burgeoning food processing and textile industries, these engineers develop automated systems that handle delicate materials with precision. Furthermore, as "Industry 4.0" concepts take hold in United States New York City, Mechanical Engineers are integrating Internet of Things (IoT) sensors into machinery to allow for predictive maintenance. This reduces downtime and ensures that small-to-medium enterprises within the city remain competitive on a global scale.</w:t>
      </w:r>
    </w:p>
    <w:bookmarkEnd w:id="24"/>
    <w:bookmarkStart w:id="25" w:name="vi.-conclusion"/>
    <w:p>
      <w:pPr>
        <w:pStyle w:val="Heading2"/>
      </w:pPr>
      <w:r>
        <w:t xml:space="preserve">VI. Conclusion</w:t>
      </w:r>
    </w:p>
    <w:p>
      <w:pPr>
        <w:pStyle w:val="FirstParagraph"/>
      </w:pPr>
      <w:r>
        <w:t xml:space="preserve">In conclusion, the influence of the Mechanical Engineer extends far beyond theoretical calculations or isolated industrial applications; they are fundamental to the operational reality of United States New York City. From ensuring that air remains breathable in towering skyscrapers to keeping trains running beneath congested streets, and from driving sustainability initiatives via green building retrofits to powering local manufacturing through automation, their expertise is indispensable.</w:t>
      </w:r>
    </w:p>
    <w:p>
      <w:pPr>
        <w:pStyle w:val="BodyText"/>
      </w:pPr>
      <w:r>
        <w:t xml:space="preserve">This Term Paper has demonstrated that the Mechanical Engineer acts as a guardian of urban functionality. As United States New York City continues to grow and evolve in response to climate change and technological advancement, the role of the Mechanical Engineer will only expand in importance. They are not merely builders of machines but architects of resilience, ensuring that United States New York City remains a beacon of innovation and livability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States New York City</dc:title>
  <dc:creator/>
  <dc:language>en</dc:language>
  <cp:keywords/>
  <dcterms:created xsi:type="dcterms:W3CDTF">2026-07-30T12:38:21Z</dcterms:created>
  <dcterms:modified xsi:type="dcterms:W3CDTF">2026-07-30T12:38:21Z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