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a206b59026923a8aba17483e577c4fde4e2d4e0"/>
    <w:p>
      <w:pPr>
        <w:pStyle w:val="Heading1"/>
      </w:pPr>
      <w:r>
        <w:t xml:space="preserve">A Comprehensive Analysis of Mechatronics Engineering within the Industrial Landscape of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Regional Development</w:t>
      </w:r>
      <w:r>
        <w:br/>
      </w:r>
      <w:r>
        <w:rPr>
          <w:bCs/>
          <w:b/>
        </w:rPr>
        <w:t xml:space="preserve">Focusing On:</w:t>
      </w:r>
      <w:r>
        <w:t xml:space="preserve">The intersection of advanced technology and the unique socio-economic environment of Brazil Rio de Janeiro</w:t>
      </w:r>
    </w:p>
    <w:bookmarkEnd w:id="20"/>
    <w:bookmarkStart w:id="21" w:name="i.-introduction"/>
    <w:p>
      <w:pPr>
        <w:pStyle w:val="Heading1"/>
      </w:pPr>
      <w:r>
        <w:t xml:space="preserve">I. Introduction</w:t>
      </w:r>
    </w:p>
    <w:p>
      <w:pPr>
        <w:pStyle w:val="FirstParagraph"/>
      </w:pPr>
      <w:r>
        <w:t xml:space="preserve">In the rapidly evolving landscape of modern industrial engineering, few disciplines have proven as versatile and critical as mechatronics. This field, which harmoniously integrates mechanical engineering, electronics, computer science, and telecommunications into a unified design process, serves as the backbone of Industry 4.0. However, the application of these high-level technologies is not uniform across the globe; it is heavily influenced by local economic structures and industrial demands. This term paper aims to explore the specific role of a</w:t>
      </w:r>
      <w:r>
        <w:t xml:space="preserve"> </w:t>
      </w:r>
      <w:r>
        <w:rPr>
          <w:bCs/>
          <w:b/>
        </w:rPr>
        <w:t xml:space="preserve">Mechatronics Engineer</w:t>
      </w:r>
      <w:r>
        <w:t xml:space="preserve"> </w:t>
      </w:r>
      <w:r>
        <w:t xml:space="preserve">within one of Brazil's most significant economic hubs:</w:t>
      </w:r>
      <w:r>
        <w:t xml:space="preserve"> </w:t>
      </w:r>
      <w:r>
        <w:rPr>
          <w:bCs/>
          <w:b/>
        </w:rPr>
        <w:t xml:space="preserve">Brazil Rio de Janeiro</w:t>
      </w:r>
      <w:r>
        <w:t xml:space="preserve">. By examining the unique industrial composition of this region, we can understand how technical expertise in mechatronics is adapted to solve local challenges, ranging from offshore energy extraction to urban mobility solutions.</w:t>
      </w:r>
    </w:p>
    <w:p>
      <w:pPr>
        <w:pStyle w:val="BodyText"/>
      </w:pPr>
      <w:r>
        <w:t xml:space="preserve">The city and state of Rio de Janeiro have historically served as a gateway for international trade and investment in South America. While often celebrated for its cultural heritage and natural beauty, the region possesses a robust industrial base that requires highly specialized engineering talent. The transition from traditional mechanical systems to automated, data-driven processes has made the</w:t>
      </w:r>
      <w:r>
        <w:t xml:space="preserve"> </w:t>
      </w:r>
      <w:r>
        <w:rPr>
          <w:bCs/>
          <w:b/>
        </w:rPr>
        <w:t xml:space="preserve">Mechatronics Engineer</w:t>
      </w:r>
      <w:r>
        <w:t xml:space="preserve"> </w:t>
      </w:r>
      <w:r>
        <w:t xml:space="preserve">an indispensable asset in this metropolitan area. This document will analyze the educational requirements, key industrial sectors employing these professionals, and the specific technical challenges they face in</w:t>
      </w:r>
      <w:r>
        <w:t xml:space="preserve"> </w:t>
      </w:r>
      <w:r>
        <w:rPr>
          <w:bCs/>
          <w:b/>
        </w:rPr>
        <w:t xml:space="preserve">Brazil Rio de Janeiro</w:t>
      </w:r>
      <w:r>
        <w:t xml:space="preserve">.</w:t>
      </w:r>
    </w:p>
    <w:bookmarkEnd w:id="21"/>
    <w:bookmarkStart w:id="22" w:name="X5897808c3977672034507e9162e9ecffd2fd1df"/>
    <w:p>
      <w:pPr>
        <w:pStyle w:val="Heading1"/>
      </w:pPr>
      <w:r>
        <w:t xml:space="preserve">II. The Profile of a Mechatronics Engineer in Context</w:t>
      </w:r>
    </w:p>
    <w:p>
      <w:pPr>
        <w:pStyle w:val="FirstParagraph"/>
      </w:pPr>
      <w:r>
        <w:t xml:space="preserve">A</w:t>
      </w:r>
      <w:r>
        <w:t xml:space="preserve"> </w:t>
      </w:r>
      <w:r>
        <w:rPr>
          <w:bCs/>
          <w:b/>
        </w:rPr>
        <w:t xml:space="preserve">Mechatronics Engineer</w:t>
      </w:r>
      <w:r>
        <w:t xml:space="preserve"> </w:t>
      </w:r>
      <w:r>
        <w:t xml:space="preserve">is defined by their ability to bridge the gap between physical machinery and digital intelligence. Unlike traditional mechanical engineers who may focus primarily on structural integrity, or electrical engineers who focus on circuit design, the mechatronics professional possesses a holistic view of system integration. In an academic setting, this involves rigorous training in control theory, sensor technology, actuators, and programming languages such as C++, Python, or MATLAB.</w:t>
      </w:r>
    </w:p>
    <w:p>
      <w:pPr>
        <w:pStyle w:val="BodyText"/>
      </w:pPr>
      <w:r>
        <w:t xml:space="preserve">However, the definition of this role shifts when applied to specific geographic contexts. In developed nations with high labor costs and mature manufacturing bases like Germany or Japan,</w:t>
      </w:r>
      <w:r>
        <w:rPr>
          <w:bCs/>
          <w:b/>
        </w:rPr>
        <w:t xml:space="preserve">Mechatronics Engineers</w:t>
      </w:r>
      <w:r>
        <w:t xml:space="preserve"> </w:t>
      </w:r>
      <w:r>
        <w:t xml:space="preserve">often focus on precision micro-manufacturing and automotive automation. In contrast, within</w:t>
      </w:r>
      <w:r>
        <w:t xml:space="preserve"> </w:t>
      </w:r>
      <w:r>
        <w:rPr>
          <w:bCs/>
          <w:b/>
        </w:rPr>
        <w:t xml:space="preserve">Brazil Rio de Janeiro</w:t>
      </w:r>
      <w:r>
        <w:t xml:space="preserve">, the profile is dictated by the region's heavy reliance on resource extraction and large-scale infrastructure. Therefore, a mechatronics engineer in this context must possess not only technical proficiency but also adaptability to rugged environments and legacy system integration.</w:t>
      </w:r>
    </w:p>
    <w:bookmarkEnd w:id="22"/>
    <w:bookmarkStart w:id="26" w:name="X690ed1efe5865281811a0e4cd7035dfd2f18213"/>
    <w:p>
      <w:pPr>
        <w:pStyle w:val="Heading1"/>
      </w:pPr>
      <w:r>
        <w:t xml:space="preserve">III. Key Sectors in Brazil Rio de Janeiro</w:t>
      </w:r>
    </w:p>
    <w:bookmarkStart w:id="23" w:name="X596f686634b351e9aa08e09e0bb7f5ee90a8647"/>
    <w:p>
      <w:pPr>
        <w:pStyle w:val="Heading3"/>
      </w:pPr>
      <w:r>
        <w:t xml:space="preserve">A. The Petrochemical and Offshore Energy Sector</w:t>
      </w:r>
    </w:p>
    <w:p>
      <w:pPr>
        <w:pStyle w:val="FirstParagraph"/>
      </w:pPr>
      <w:r>
        <w:t xml:space="preserve">The most dominant driver for mechatronics employment in</w:t>
      </w:r>
      <w:r>
        <w:t xml:space="preserve"> </w:t>
      </w:r>
      <w:r>
        <w:rPr>
          <w:bCs/>
          <w:b/>
        </w:rPr>
        <w:t xml:space="preserve">Brazil Rio de Janeiro</w:t>
      </w:r>
      <w:r>
        <w:t xml:space="preserve"> </w:t>
      </w:r>
      <w:r>
        <w:t xml:space="preserve">is undoubtedly the oil and gas industry. As a global leader in deep-water drilling, Brazil has developed sophisticated technologies to extract resources from pre-salt layers. The</w:t>
      </w:r>
      <w:r>
        <w:t xml:space="preserve"> </w:t>
      </w:r>
      <w:r>
        <w:rPr>
          <w:bCs/>
          <w:b/>
        </w:rPr>
        <w:t xml:space="preserve">Mechatronics Engineer</w:t>
      </w:r>
      <w:r>
        <w:t xml:space="preserve"> </w:t>
      </w:r>
      <w:r>
        <w:t xml:space="preserve">plays a pivotal role here, designing and maintaining remote-operated vehicles (ROVs), automated drilling systems, and predictive maintenance algorithms for offshore platforms.</w:t>
      </w:r>
    </w:p>
    <w:p>
      <w:pPr>
        <w:pStyle w:val="BodyText"/>
      </w:pPr>
      <w:r>
        <w:t xml:space="preserve">The harsh marine environment demands systems that are both highly durable and intelligent. Engineers in this sector utilize mechatronic principles to create sensors that can withstand high pressure and corrosion while transmitting real-time data to control rooms onshore. This integration of mechanical resilience with electronic monitoring is critical for the operational safety and efficiency of companies operating in the Campos Basin, a hub located off the coast of</w:t>
      </w:r>
      <w:r>
        <w:t xml:space="preserve"> </w:t>
      </w:r>
      <w:r>
        <w:rPr>
          <w:bCs/>
          <w:b/>
        </w:rPr>
        <w:t xml:space="preserve">Brazil Rio de Janeiro</w:t>
      </w:r>
      <w:r>
        <w:t xml:space="preserve">.</w:t>
      </w:r>
    </w:p>
    <w:bookmarkEnd w:id="23"/>
    <w:bookmarkStart w:id="24" w:name="b.-aerospace-and-defense-industry"/>
    <w:p>
      <w:pPr>
        <w:pStyle w:val="Heading3"/>
      </w:pPr>
      <w:r>
        <w:t xml:space="preserve">B. Aerospace and Defense Industry</w:t>
      </w:r>
    </w:p>
    <w:p>
      <w:pPr>
        <w:pStyle w:val="FirstParagraph"/>
      </w:pPr>
      <w:r>
        <w:t xml:space="preserve">Rio de Janeiro is also home to Embraer’s manufacturing facilities, making it a critical node in Brazil’s aerospace supply chain. Here, the role of the</w:t>
      </w:r>
      <w:r>
        <w:t xml:space="preserve"> </w:t>
      </w:r>
      <w:r>
        <w:rPr>
          <w:bCs/>
          <w:b/>
        </w:rPr>
        <w:t xml:space="preserve">Mechatronics Engineer</w:t>
      </w:r>
      <w:r>
        <w:t xml:space="preserve"> </w:t>
      </w:r>
      <w:r>
        <w:t xml:space="preserve">focuses on avionics, fly-by-wire systems, and automated assembly lines. The precision required in aerospace manufacturing mirrors that of semiconductor production but operates at a larger scale. Engineers must ensure that mechanical components interact seamlessly with complex software controls to meet stringent safety standards set by international aviation authorities.</w:t>
      </w:r>
    </w:p>
    <w:bookmarkEnd w:id="24"/>
    <w:bookmarkStart w:id="25" w:name="X270231d00294d4984073dfcb7863d4e0853411e"/>
    <w:p>
      <w:pPr>
        <w:pStyle w:val="Heading3"/>
      </w:pPr>
      <w:r>
        <w:t xml:space="preserve">C. Renewable Energy and Urban Infrastructure</w:t>
      </w:r>
    </w:p>
    <w:p>
      <w:pPr>
        <w:pStyle w:val="FirstParagraph"/>
      </w:pPr>
      <w:r>
        <w:t xml:space="preserve">With increasing global pressure to reduce carbon footprints,</w:t>
      </w:r>
      <w:r>
        <w:t xml:space="preserve"> </w:t>
      </w:r>
      <w:r>
        <w:rPr>
          <w:bCs/>
          <w:b/>
        </w:rPr>
        <w:t xml:space="preserve">Brazil Rio de Janeiro</w:t>
      </w:r>
      <w:r>
        <w:t xml:space="preserve"> </w:t>
      </w:r>
      <w:r>
        <w:t xml:space="preserve">is investing heavily in renewable energy sources, particularly wind and solar. The maintenance of offshore wind farms requires mechatronic solutions for turbine control systems and blade monitoring. Furthermore, the urban infrastructure of Rio presents unique challenges. The implementation of smart traffic systems and automated public transport solutions requires</w:t>
      </w:r>
      <w:r>
        <w:t xml:space="preserve"> </w:t>
      </w:r>
      <w:r>
        <w:rPr>
          <w:bCs/>
          <w:b/>
        </w:rPr>
        <w:t xml:space="preserve">Mechatronics Engineers</w:t>
      </w:r>
      <w:r>
        <w:t xml:space="preserve"> </w:t>
      </w:r>
      <w:r>
        <w:t xml:space="preserve">to integrate IoT (Internet of Things) sensors with existing mechanical infrastructure to alleviate congestion in one of the world’s most densely populated coastal cities.</w:t>
      </w:r>
    </w:p>
    <w:bookmarkEnd w:id="25"/>
    <w:bookmarkEnd w:id="26"/>
    <w:bookmarkStart w:id="27" w:name="iv.-challenges-and-opportunities"/>
    <w:p>
      <w:pPr>
        <w:pStyle w:val="Heading1"/>
      </w:pPr>
      <w:r>
        <w:t xml:space="preserve">IV. Challenges and Opportunities</w:t>
      </w:r>
    </w:p>
    <w:p>
      <w:pPr>
        <w:pStyle w:val="FirstParagraph"/>
      </w:pPr>
      <w:r>
        <w:t xml:space="preserve">The implementation of mechatronic systems in</w:t>
      </w:r>
      <w:r>
        <w:t xml:space="preserve"> </w:t>
      </w:r>
      <w:r>
        <w:rPr>
          <w:bCs/>
          <w:b/>
        </w:rPr>
        <w:t xml:space="preserve">Brazil Rio de Janeiro</w:t>
      </w:r>
      <w:r>
        <w:t xml:space="preserve"> </w:t>
      </w:r>
      <w:r>
        <w:t xml:space="preserve">is not without its hurdles. One significant challenge is the "brain drain," where top engineering talent emigrates to countries with higher remuneration packages. To combat this, local industries and universities are increasingly collaborating to create specialized training programs that focus on practical, industry-relevant skills.</w:t>
      </w:r>
    </w:p>
    <w:p>
      <w:pPr>
        <w:pStyle w:val="BodyText"/>
      </w:pPr>
      <w:r>
        <w:t xml:space="preserve">Additionally, there is a need for continuous upskilling. As Industry 4.0 technologies such as Artificial Intelligence and Digital Twins become more prevalent, the traditional scope of a</w:t>
      </w:r>
      <w:r>
        <w:t xml:space="preserve"> </w:t>
      </w:r>
      <w:r>
        <w:rPr>
          <w:bCs/>
          <w:b/>
        </w:rPr>
        <w:t xml:space="preserve">Mechatronics Engineer</w:t>
      </w:r>
      <w:r>
        <w:t xml:space="preserve"> </w:t>
      </w:r>
      <w:r>
        <w:t xml:space="preserve">is expanding. In</w:t>
      </w:r>
      <w:r>
        <w:t xml:space="preserve"> </w:t>
      </w:r>
      <w:r>
        <w:rPr>
          <w:bCs/>
          <w:b/>
        </w:rPr>
        <w:t xml:space="preserve">Brazil Rio de Janeiro</w:t>
      </w:r>
      <w:r>
        <w:t xml:space="preserve">, engineers must now be proficient in data analytics alongside mechanical design to leverage the vast amounts of data generated by smart machines.</w:t>
      </w:r>
    </w:p>
    <w:bookmarkEnd w:id="27"/>
    <w:bookmarkStart w:id="28" w:name="v.-conclusion"/>
    <w:p>
      <w:pPr>
        <w:pStyle w:val="Heading1"/>
      </w:pPr>
      <w:r>
        <w:t xml:space="preserve">V. 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Brazil Rio de Janeiro</w:t>
      </w:r>
      <w:r>
        <w:t xml:space="preserve"> </w:t>
      </w:r>
      <w:r>
        <w:t xml:space="preserve">is dynamic and vital to the region's economic stability. Far from being a generic engineering title, it represents a specialized set of skills tailored to meet the demands of offshore energy, aerospace manufacturing, and urban modernization. As Brazil continues to integrate into the global technological economy, the demand for skilled mechatronics professionals in Rio de Janeiro will only grow. Understanding this intersection between advanced engineering and regional specificities is crucial for fostering innovation and sustainable development in one of Latin America’s most important economic centers.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Brazil Rio de Janeiro</dc:title>
  <dc:creator/>
  <dc:language>en</dc:language>
  <cp:keywords/>
  <dcterms:created xsi:type="dcterms:W3CDTF">2026-07-29T12:40:36Z</dcterms:created>
  <dcterms:modified xsi:type="dcterms:W3CDTF">2026-07-29T12:40:36Z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