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University of Chile Santiago Campus</w:t>
      </w:r>
      <w:r>
        <w:br/>
      </w:r>
      <w:r>
        <w:rPr>
          <w:bCs/>
          <w:b/>
        </w:rPr>
        <w:t xml:space="preserve">Degree Program:</w:t>
      </w:r>
      <w:r>
        <w:t xml:space="preserve"> </w:t>
      </w:r>
      <w:r>
        <w:t xml:space="preserve">Industrial Engineering &amp; Systems</w:t>
      </w:r>
    </w:p>
    <w:bookmarkStart w:id="26" w:name="X335cde8852c1cc42036534bf3dbe6fdf67aa9c2"/>
    <w:p>
      <w:pPr>
        <w:pStyle w:val="Heading1"/>
      </w:pPr>
      <w:r>
        <w:t xml:space="preserve">The Strategic Role of the Mechatronics Engineer in Chile Santiago: Integrating Industry 4.0 and Sustainable Development</w:t>
      </w:r>
    </w:p>
    <w:bookmarkStart w:id="20" w:name="introduction"/>
    <w:p>
      <w:pPr>
        <w:pStyle w:val="Heading2"/>
      </w:pPr>
      <w:r>
        <w:t xml:space="preserve">Introduction</w:t>
      </w:r>
    </w:p>
    <w:p>
      <w:pPr>
        <w:pStyle w:val="FirstParagraph"/>
      </w:pPr>
      <w:r>
        <w:t xml:space="preserve">The landscape of modern engineering is undergoing a seismic shift, driven by the convergence of mechanical systems, electronics, computer science, and telecommunications. This interdisciplinary field is known as mechatronics. In the context of Chile Santiago, this discipline has moved from being a niche specialty to a central pillar of national economic strategy and industrial competitiveness. As Chile seeks to transition from an economy heavily reliant on raw material extraction to one driven by innovation and high-value manufacturing, the profile of the Mechatronics Engineer becomes increasingly critical. This term paper explores the multifaceted role of the Mechatronics Engineer within Chile Santiago, analyzing their impact on industrial automation, sustainable energy solutions, and the broader technological ecosystem of a rapidly developing metropolis.</w:t>
      </w:r>
    </w:p>
    <w:bookmarkEnd w:id="20"/>
    <w:bookmarkStart w:id="21" w:name="X1d0391677fa6697930d4c883f814027aef5d502"/>
    <w:p>
      <w:pPr>
        <w:pStyle w:val="Heading2"/>
      </w:pPr>
      <w:r>
        <w:t xml:space="preserve">The Evolution of Industry in Chile Santiago</w:t>
      </w:r>
    </w:p>
    <w:p>
      <w:pPr>
        <w:pStyle w:val="FirstParagraph"/>
      </w:pPr>
      <w:r>
        <w:t xml:space="preserve">Historically, Chile’s economy has been anchored by copper mining and agriculture. However, the capital city of Chile Santiago serves as the nerve center for corporate headquarters, research institutions, and technological innovation hubs. Over the last two decades, there has been a concerted effort to modernize traditional industries through digitization. This process is not merely about upgrading machinery; it requires a holistic approach that integrates hardware and software systems seamlessly. It is here that the Mechatronics Engineer distinguishes themselves from traditional mechanical or electrical engineers.</w:t>
      </w:r>
      <w:r>
        <w:t xml:space="preserve"> </w:t>
      </w:r>
      <w:r>
        <w:t xml:space="preserve">In Chile Santiago, the demand for industrial automation has surged across sectors such as food processing, pharmaceuticals, and logistics. A Mechatronics Engineer possesses the unique ability to design systems where sensors provide data to microcontrollers, which in turn actuate motors and hydraulic systems with precision. This capability is essential for reducing operational costs and increasing production efficiency in a competitive global market. The integration of these technologies allows companies in Chile Santiago to meet international quality standards while maintaining local economic viability.</w:t>
      </w:r>
    </w:p>
    <w:bookmarkEnd w:id="21"/>
    <w:bookmarkStart w:id="22" w:name="integration-of-industry-4.0-technologies"/>
    <w:p>
      <w:pPr>
        <w:pStyle w:val="Heading2"/>
      </w:pPr>
      <w:r>
        <w:t xml:space="preserve">Integration of Industry 4.0 Technologies</w:t>
      </w:r>
    </w:p>
    <w:p>
      <w:pPr>
        <w:pStyle w:val="FirstParagraph"/>
      </w:pPr>
      <w:r>
        <w:t xml:space="preserve">One of the most significant contributions of the Mechatronics Engineer is the implementation of Industry 4.0 principles within Chilean industries. Industry 4.0 refers to the fourth industrial revolution, characterized by cyber-physical systems, IoT (Internet of Things), cloud computing, and cognitive computing. In Chile Santiago, many manufacturing plants are in various stages of digital transformation. The Mechatronics Engineer acts as the architect of this transformation.</w:t>
      </w:r>
      <w:r>
        <w:t xml:space="preserve"> </w:t>
      </w:r>
      <w:r>
        <w:t xml:space="preserve">For instance, in smart factories located on the outskirts of Chile Santiago, Mechatronics Engineers design feedback loops that allow machines to communicate with one another without human intervention. They develop algorithms that predict equipment failure before it occurs (predictive maintenance), thereby minimizing downtime. This proactive approach is vital for businesses aiming to optimize their supply chains. Furthermore, the engineer’s role extends to data analysis; by interpreting vast amounts of data generated by automated systems, they provide insights that drive strategic decision-making. This intersection of hardware engineering and data science exemplifies the modern definition of a Mechatronics Engineer in an urban industrial context like Chile Santiago.</w:t>
      </w:r>
    </w:p>
    <w:bookmarkEnd w:id="22"/>
    <w:bookmarkStart w:id="23" w:name="Xd5d3ca918401d78c908e698beb08af18ce7f029"/>
    <w:p>
      <w:pPr>
        <w:pStyle w:val="Heading2"/>
      </w:pPr>
      <w:r>
        <w:t xml:space="preserve">Sustainability and Renewable Energy Systems</w:t>
      </w:r>
    </w:p>
    <w:p>
      <w:pPr>
        <w:pStyle w:val="FirstParagraph"/>
      </w:pPr>
      <w:r>
        <w:t xml:space="preserve">Another critical area where the Mechatronics Engineer plays a pivotal role is in sustainability and renewable energy. Chile has set ambitious goals to reduce carbon emissions, with Santiago leading the charge in urban green initiatives. The integration of solar and wind energy into the national grid requires sophisticated control systems that can manage intermittent power sources effectively. Mechatronics Engineers are instrumental in designing these control mechanisms, ensuring stability and efficiency in renewable energy distribution.</w:t>
      </w:r>
      <w:r>
        <w:t xml:space="preserve"> </w:t>
      </w:r>
      <w:r>
        <w:t xml:space="preserve">Additionally, within Chile Santiago, there is a growing emphasis on sustainable building practices and smart city infrastructure. The engineer designs automated systems for climate control in large commercial buildings located in the central business district of Chile Santiago, optimizing energy usage through intelligent HVAC (Heating, Ventilation, and Air Conditioning) controls that respond to real-time occupancy data. Moreover, the push for electric mobility in the capital has created a demand for engineers who understand battery management systems and charging infrastructure automation. By bridging mechanical design with electronic control and software integration, the Mechatronics Engineer contributes directly to Chile’s environmental sustainability targets while fostering economic growth through green technology sectors.</w:t>
      </w:r>
    </w:p>
    <w:bookmarkEnd w:id="23"/>
    <w:bookmarkStart w:id="24" w:name="X7a7781baa3113b4750a2c48303860f3826cd27a"/>
    <w:p>
      <w:pPr>
        <w:pStyle w:val="Heading2"/>
      </w:pPr>
      <w:r>
        <w:t xml:space="preserve">Educational Challenges and Future Prospects</w:t>
      </w:r>
    </w:p>
    <w:p>
      <w:pPr>
        <w:pStyle w:val="FirstParagraph"/>
      </w:pPr>
      <w:r>
        <w:t xml:space="preserve">Despite the clear benefits, there are challenges in fully realizing the potential of Mechatronics in Chile Santiago. The educational curriculum at many universities must continually evolve to keep pace with technological advancements. There is a need for stronger collaboration between academia and industry to ensure that students gain practical experience with the latest tools and technologies used in modern engineering firms across Chile Santiago.</w:t>
      </w:r>
      <w:r>
        <w:t xml:space="preserve"> </w:t>
      </w:r>
      <w:r>
        <w:t xml:space="preserve">Furthermore, soft skills such as project management, cross-disciplinary communication, and adaptability are increasingly important for Mechatronics Engineers working in diverse teams. The engineer must be able to communicate effectively with software developers, mechanical designers, and business stakeholders alike. As Chile Santiago continues to position itself as a technological hub in Latin America, the professional development of these engineers will determine the pace of innovation adoption within the country.</w:t>
      </w:r>
    </w:p>
    <w:bookmarkEnd w:id="24"/>
    <w:bookmarkStart w:id="25" w:name="conclusion"/>
    <w:p>
      <w:pPr>
        <w:pStyle w:val="Heading2"/>
      </w:pPr>
      <w:r>
        <w:t xml:space="preserve">Conclusion</w:t>
      </w:r>
    </w:p>
    <w:p>
      <w:pPr>
        <w:pStyle w:val="FirstParagraph"/>
      </w:pPr>
      <w:r>
        <w:t xml:space="preserve">In conclusion, the Mechatronics Engineer is an indispensable asset to the economic and industrial fabric of Chile Santiago. By integrating mechanical precision with electronic intelligence and software sophistication, these professionals drive efficiency in traditional industries while pioneering new frontiers in renewable energy and smart infrastructure. As Chile Santiago navigates the complexities of globalization and sustainability, the strategic application of mechatronic systems will remain a key determinant of success. The future belongs to those who can bridge disciplines, and it is the Mechatronics Engineer who stands at this crucial intersection, shaping a more efficient, sustainable, and technologically advanced society in Chile Santiago.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Mechatronics Engineer in Chile Santiago</dc:title>
  <dc:creator/>
  <cp:keywords/>
  <dcterms:created xsi:type="dcterms:W3CDTF">2026-07-29T07:43:38Z</dcterms:created>
  <dcterms:modified xsi:type="dcterms:W3CDTF">2026-07-29T07:43:38Z</dcterms:modified>
</cp:coreProperties>
</file>

<file path=docProps/custom.xml><?xml version="1.0" encoding="utf-8"?>
<Properties xmlns="http://schemas.openxmlformats.org/officeDocument/2006/custom-properties" xmlns:vt="http://schemas.openxmlformats.org/officeDocument/2006/docPropsVTypes"/>
</file>