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8" w:name="term-paper"/>
    <w:p>
      <w:pPr>
        <w:pStyle w:val="Heading1"/>
      </w:pPr>
      <w:r>
        <w:t xml:space="preserve">Term Paper</w:t>
      </w:r>
    </w:p>
    <w:bookmarkStart w:id="27" w:name="X62fd116c28ce388afc6a58e30570464e2126a7d"/>
    <w:p>
      <w:pPr>
        <w:pStyle w:val="Heading2"/>
      </w:pPr>
      <w:r>
        <w:t xml:space="preserve">Analyzing the Industrial Evolution and Strategic Importance of the Mechatronics Engineer in Egypt Alexandria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Automation</w:t>
      </w:r>
      <w:r>
        <w:br/>
      </w:r>
      <w:r>
        <w:rPr>
          <w:bCs/>
          <w:b/>
        </w:rPr>
        <w:t xml:space="preserve">Focal Region:</w:t>
      </w:r>
      <w:r>
        <w:t xml:space="preserve"> </w:t>
      </w:r>
      <w:r>
        <w:t xml:space="preserve">Egypt Alexandria</w:t>
      </w:r>
    </w:p>
    <w:bookmarkStart w:id="20" w:name="X5d6c1dab2d93e7e660baf38714deb722186faad"/>
    <w:p>
      <w:pPr>
        <w:pStyle w:val="Heading3"/>
      </w:pPr>
      <w:r>
        <w:t xml:space="preserve">I. Introduction: The Convergence of Disciplines in a Historic Port City</w:t>
      </w:r>
    </w:p>
    <w:p>
      <w:pPr>
        <w:pStyle w:val="FirstParagraph"/>
      </w:pPr>
      <w:r>
        <w:t xml:space="preserve">In the rapidly evolving landscape of modern industrial engineering, few disciplines represent the synthesis of technology as comprehensively as Mechatronics. This term paper aims to explore the critical role played by the</w:t>
      </w:r>
      <w:r>
        <w:t xml:space="preserve"> </w:t>
      </w:r>
      <w:r>
        <w:rPr>
          <w:bCs/>
          <w:b/>
        </w:rPr>
        <w:t xml:space="preserve">Mechatronics Engineer</w:t>
      </w:r>
      <w:r>
        <w:t xml:space="preserve"> </w:t>
      </w:r>
      <w:r>
        <w:t xml:space="preserve">within the specific economic and industrial context of</w:t>
      </w:r>
      <w:r>
        <w:t xml:space="preserve"> </w:t>
      </w:r>
      <w:r>
        <w:rPr>
          <w:bCs/>
          <w:b/>
        </w:rPr>
        <w:t xml:space="preserve">Egypt Alexandria</w:t>
      </w:r>
      <w:r>
        <w:t xml:space="preserve">. As a historic maritime hub facing contemporary pressures for industrial modernization, Alexandria stands at a crossroads where traditional manufacturing meets Industry 4.0 standards. The integration of mechanical engineering, electronics, computer science, and control theory defines the profile of the mechatronics engineer, making them indispensable to this transformation. By examining the local industrial ecosystem of</w:t>
      </w:r>
      <w:r>
        <w:t xml:space="preserve"> </w:t>
      </w:r>
      <w:r>
        <w:rPr>
          <w:bCs/>
          <w:b/>
        </w:rPr>
        <w:t xml:space="preserve">Egypt Alexandria</w:t>
      </w:r>
      <w:r>
        <w:t xml:space="preserve">, this paper will argue that professionals in this field are not merely technicians but strategic assets driving competitiveness, sustainability, and technological sovereignty in one of Africa’s most vital port cities.</w:t>
      </w:r>
    </w:p>
    <w:bookmarkEnd w:id="20"/>
    <w:bookmarkStart w:id="21" w:name="Xd48a03abe34c7bcb801888e20c9683f451034ae"/>
    <w:p>
      <w:pPr>
        <w:pStyle w:val="Heading3"/>
      </w:pPr>
      <w:r>
        <w:t xml:space="preserve">II. Defining the Mechatronics Engineer: A Holistic Technical Profile</w:t>
      </w:r>
    </w:p>
    <w:p>
      <w:pPr>
        <w:pStyle w:val="FirstParagraph"/>
      </w:pPr>
      <w:r>
        <w:t xml:space="preserve">To understand the impact of this profession, one must first define its scope. A</w:t>
      </w:r>
      <w:r>
        <w:t xml:space="preserve"> </w:t>
      </w:r>
      <w:r>
        <w:rPr>
          <w:bCs/>
          <w:b/>
        </w:rPr>
        <w:t xml:space="preserve">Mechatronics Engineer</w:t>
      </w:r>
      <w:r>
        <w:t xml:space="preserve"> </w:t>
      </w:r>
      <w:r>
        <w:t xml:space="preserve">is trained to design and manufacture intelligent products and automated processes. Unlike specialists in single disciplines, a mechatronics engineer possesses a multidisciplinary skill set that allows for holistic system design. This includes proficiency in kinematics and dynamics (mechanical), sensor technology and circuit design (electronic), embedded systems programming (computer science), and feedback control loops (control engineering).</w:t>
      </w:r>
      <w:r>
        <w:t xml:space="preserve"> </w:t>
      </w:r>
      <w:r>
        <w:t xml:space="preserve">In the context of high-efficiency manufacturing, this hybrid expertise is crucial. The</w:t>
      </w:r>
      <w:r>
        <w:t xml:space="preserve"> </w:t>
      </w:r>
      <w:r>
        <w:rPr>
          <w:bCs/>
          <w:b/>
        </w:rPr>
        <w:t xml:space="preserve">Mechatronics Engineer</w:t>
      </w:r>
      <w:r>
        <w:t xml:space="preserve"> </w:t>
      </w:r>
      <w:r>
        <w:t xml:space="preserve">bridges the gap between mechanical hardware and digital intelligence. They are responsible for ensuring that machinery does not just move, but moves intelligently—adapting to variables in real-time to optimize output and minimize waste. This capability is particularly relevant as global supply chains demand higher precision and flexibility, traits that define modern mechatronic systems.</w:t>
      </w:r>
    </w:p>
    <w:bookmarkEnd w:id="21"/>
    <w:bookmarkStart w:id="22" w:name="Xe3e78ccfbec54b4f5119c1ef14c02b22157d28a"/>
    <w:p>
      <w:pPr>
        <w:pStyle w:val="Heading3"/>
      </w:pPr>
      <w:r>
        <w:t xml:space="preserve">III. The Industrial Landscape of Egypt Alexandria</w:t>
      </w:r>
    </w:p>
    <w:p>
      <w:pPr>
        <w:pStyle w:val="FirstParagraph"/>
      </w:pPr>
      <w:r>
        <w:rPr>
          <w:bCs/>
          <w:b/>
        </w:rPr>
        <w:t xml:space="preserve">Egypt Alexandria</w:t>
      </w:r>
      <w:r>
        <w:t xml:space="preserve"> </w:t>
      </w:r>
      <w:r>
        <w:t xml:space="preserve">is historically significant as the gateway to the Mediterranean for Egypt and a cornerstone of its economy. The city hosts some of the country's most critical industrial sectors, including shipping, maritime logistics, petrochemicals, automotive manufacturing, and food processing. Recently, there has been a massive push by both the government and private sector investors to modernize these industries through automation and digitalization projects within zones such as Dekheila Industrial Zone and the Alexandria New Port expansion areas.</w:t>
      </w:r>
      <w:r>
        <w:t xml:space="preserve"> </w:t>
      </w:r>
      <w:r>
        <w:t xml:space="preserve">However, this industrial base is undergoing a paradigm shift. Traditional labor-intensive models are being replaced by automated solutions to enhance productivity against global competition. This transition creates a specific demand for technical leadership that only the</w:t>
      </w:r>
      <w:r>
        <w:t xml:space="preserve"> </w:t>
      </w:r>
      <w:r>
        <w:rPr>
          <w:bCs/>
          <w:b/>
        </w:rPr>
        <w:t xml:space="preserve">Mechatronics Engineer</w:t>
      </w:r>
      <w:r>
        <w:t xml:space="preserve"> </w:t>
      </w:r>
      <w:r>
        <w:t xml:space="preserve">can provide. The unique geographical and economic position of</w:t>
      </w:r>
      <w:r>
        <w:t xml:space="preserve"> </w:t>
      </w:r>
      <w:r>
        <w:rPr>
          <w:bCs/>
          <w:b/>
        </w:rPr>
        <w:t xml:space="preserve">Egypt Alexandria</w:t>
      </w:r>
      <w:r>
        <w:t xml:space="preserve"> </w:t>
      </w:r>
      <w:r>
        <w:t xml:space="preserve">requires engineers who understand not just the technology, but also the logistical constraints of port operations and heavy industrial infrastructure.</w:t>
      </w:r>
    </w:p>
    <w:bookmarkEnd w:id="22"/>
    <w:bookmarkStart w:id="23" w:name="X31f3b295c6d1c73c756d71b7b127d7aa1229133"/>
    <w:p>
      <w:pPr>
        <w:pStyle w:val="Heading3"/>
      </w:pPr>
      <w:r>
        <w:t xml:space="preserve">IV. The Strategic Role of Mechatronics Engineers in Local Development</w:t>
      </w:r>
    </w:p>
    <w:p>
      <w:pPr>
        <w:pStyle w:val="FirstParagraph"/>
      </w:pPr>
      <w:r>
        <w:rPr>
          <w:bCs/>
          <w:b/>
        </w:rPr>
        <w:t xml:space="preserve">A. Automation in Port Logistics and Shipping:</w:t>
      </w:r>
    </w:p>
    <w:p>
      <w:pPr>
        <w:pStyle w:val="BodyText"/>
      </w:pPr>
      <w:r>
        <w:t xml:space="preserve">The ports of</w:t>
      </w:r>
      <w:r>
        <w:t xml:space="preserve"> </w:t>
      </w:r>
      <w:r>
        <w:rPr>
          <w:bCs/>
          <w:b/>
        </w:rPr>
        <w:t xml:space="preserve">Egypt Alexandria</w:t>
      </w:r>
      <w:r>
        <w:t xml:space="preserve"> </w:t>
      </w:r>
      <w:r>
        <w:t xml:space="preserve">are among the busiest in the Mediterranean. The implementation of Automated Guided Vehicles (AGVs), automated stacking cranes, and smart inventory management systems relies heavily on mechatronic principles. The</w:t>
      </w:r>
      <w:r>
        <w:t xml:space="preserve"> </w:t>
      </w:r>
      <w:r>
        <w:rPr>
          <w:bCs/>
          <w:b/>
        </w:rPr>
        <w:t xml:space="preserve">Mechatronics Engineer</w:t>
      </w:r>
      <w:r>
        <w:t xml:space="preserve"> </w:t>
      </w:r>
      <w:r>
        <w:t xml:space="preserve">is tasked with maintaining and optimizing these complex systems. They ensure that mechanical components interact seamlessly with RFID tracking software and robotic arms, reducing turnaround times for vessels. Without such expertise, the efficiency gains promised by modernization efforts would be unrealized.</w:t>
      </w:r>
    </w:p>
    <w:p>
      <w:pPr>
        <w:pStyle w:val="BodyText"/>
      </w:pPr>
      <w:r>
        <w:rPr>
          <w:bCs/>
          <w:b/>
        </w:rPr>
        <w:t xml:space="preserve">B. Manufacturing Upgrades in Petrochemicals and Automotive:</w:t>
      </w:r>
    </w:p>
    <w:p>
      <w:pPr>
        <w:pStyle w:val="BodyText"/>
      </w:pPr>
      <w:r>
        <w:t xml:space="preserve">Alexandria is a hub for petrochemical industries and automotive assembly lines, including major joint ventures. In these sectors, precision and safety are paramount. The</w:t>
      </w:r>
      <w:r>
        <w:t xml:space="preserve"> </w:t>
      </w:r>
      <w:r>
        <w:rPr>
          <w:bCs/>
          <w:b/>
        </w:rPr>
        <w:t xml:space="preserve">Mechatronics Engineer</w:t>
      </w:r>
      <w:r>
        <w:t xml:space="preserve"> </w:t>
      </w:r>
      <w:r>
        <w:t xml:space="preserve">designs predictive maintenance systems that use sensors to detect wear in heavy machinery before failure occurs. This proactive approach minimizes downtime, which is critical in high-volume manufacturing environments typical of</w:t>
      </w:r>
      <w:r>
        <w:t xml:space="preserve"> </w:t>
      </w:r>
      <w:r>
        <w:rPr>
          <w:bCs/>
          <w:b/>
        </w:rPr>
        <w:t xml:space="preserve">Egypt Alexandria</w:t>
      </w:r>
      <w:r>
        <w:t xml:space="preserve">'s industrial zones.</w:t>
      </w:r>
    </w:p>
    <w:p>
      <w:pPr>
        <w:pStyle w:val="BodyText"/>
      </w:pPr>
      <w:r>
        <w:rPr>
          <w:bCs/>
          <w:b/>
        </w:rPr>
        <w:t xml:space="preserve">C. Renewable Energy and Sustainability:</w:t>
      </w:r>
    </w:p>
    <w:p>
      <w:pPr>
        <w:pStyle w:val="BodyText"/>
      </w:pPr>
      <w:r>
        <w:t xml:space="preserve">With global emphasis on sustainability,</w:t>
      </w:r>
      <w:r>
        <w:t xml:space="preserve"> </w:t>
      </w:r>
      <w:r>
        <w:rPr>
          <w:bCs/>
          <w:b/>
        </w:rPr>
        <w:t xml:space="preserve">Egypt Alexandria</w:t>
      </w:r>
      <w:r>
        <w:t xml:space="preserve"> </w:t>
      </w:r>
      <w:r>
        <w:t xml:space="preserve">is investing in wind energy farms along its coast and solar integration for industrial facilities. Mechatronics engineers play a vital role in the design of variable pitch wind turbine control systems and smart grid integrations. Their ability to merge mechanical structures with electronic control algorithms ensures that renewable energy installations are efficient, stable, and capable of feeding power reliably into the national grid.</w:t>
      </w:r>
    </w:p>
    <w:bookmarkEnd w:id="23"/>
    <w:bookmarkStart w:id="24" w:name="X33ed0624609c28290b067cc47b6d24b214e0ba7"/>
    <w:p>
      <w:pPr>
        <w:pStyle w:val="Heading3"/>
      </w:pPr>
      <w:r>
        <w:t xml:space="preserve">V. Educational Implications and Workforce Development</w:t>
      </w:r>
    </w:p>
    <w:p>
      <w:pPr>
        <w:pStyle w:val="FirstParagraph"/>
      </w:pPr>
      <w:r>
        <w:t xml:space="preserve">The success of this technological integration depends on a robust educational framework. Universities in</w:t>
      </w:r>
      <w:r>
        <w:t xml:space="preserve"> </w:t>
      </w:r>
      <w:r>
        <w:rPr>
          <w:bCs/>
          <w:b/>
        </w:rPr>
        <w:t xml:space="preserve">Egypt Alexandria</w:t>
      </w:r>
      <w:r>
        <w:t xml:space="preserve">, including Alexandria University and Arab Academy for Science, Technology and Maritime Transport, have begun to adapt their curricula to reflect the demands placed upon the</w:t>
      </w:r>
      <w:r>
        <w:t xml:space="preserve"> </w:t>
      </w:r>
      <w:r>
        <w:rPr>
          <w:bCs/>
          <w:b/>
        </w:rPr>
        <w:t xml:space="preserve">Mechatronics Engineer</w:t>
      </w:r>
      <w:r>
        <w:t xml:space="preserve">. There is an increasing emphasis on interdisciplinary projects, robotics labs, and industry partnerships. However, a gap remains between academic theory and industrial application.</w:t>
      </w:r>
      <w:r>
        <w:t xml:space="preserve"> </w:t>
      </w:r>
      <w:r>
        <w:t xml:space="preserve">To address this, there must be stronger collaboration between technical institutes in</w:t>
      </w:r>
      <w:r>
        <w:t xml:space="preserve"> </w:t>
      </w:r>
      <w:r>
        <w:rPr>
          <w:bCs/>
          <w:b/>
        </w:rPr>
        <w:t xml:space="preserve">Egypt Alexandria</w:t>
      </w:r>
      <w:r>
        <w:t xml:space="preserve"> </w:t>
      </w:r>
      <w:r>
        <w:t xml:space="preserve">and multinational corporations operating in the region. Internship programs focused on mechatronic maintenance and system integration will prepare students to become effective</w:t>
      </w:r>
      <w:r>
        <w:t xml:space="preserve"> </w:t>
      </w:r>
      <w:r>
        <w:rPr>
          <w:bCs/>
          <w:b/>
        </w:rPr>
        <w:t xml:space="preserve">Mechatronics Engineers</w:t>
      </w:r>
      <w:r>
        <w:t xml:space="preserve">. This workforce development is essential for sustaining the momentum of industrial upgrades in the city.</w:t>
      </w:r>
    </w:p>
    <w:bookmarkEnd w:id="24"/>
    <w:bookmarkStart w:id="25" w:name="vi.-challenges-and-future-outlook"/>
    <w:p>
      <w:pPr>
        <w:pStyle w:val="Heading3"/>
      </w:pPr>
      <w:r>
        <w:t xml:space="preserve">VI. Challenges and Future Outlook</w:t>
      </w:r>
    </w:p>
    <w:p>
      <w:pPr>
        <w:pStyle w:val="FirstParagraph"/>
      </w:pPr>
      <w:r>
        <w:t xml:space="preserve">Despite the promising outlook, challenges persist. One major hurdle is the rapid pace of technological obsolescence; mechatronics engineers must engage in continuous lifelong learning to stay relevant with advancements in AI and IoT (Internet of Things). Furthermore, there is a need for investment in research and development within</w:t>
      </w:r>
      <w:r>
        <w:t xml:space="preserve"> </w:t>
      </w:r>
      <w:r>
        <w:rPr>
          <w:bCs/>
          <w:b/>
        </w:rPr>
        <w:t xml:space="preserve">Egypt Alexandria</w:t>
      </w:r>
      <w:r>
        <w:t xml:space="preserve"> </w:t>
      </w:r>
      <w:r>
        <w:t xml:space="preserve">to foster local innovation rather than relying solely on imported technologies. The</w:t>
      </w:r>
      <w:r>
        <w:t xml:space="preserve"> </w:t>
      </w:r>
      <w:r>
        <w:rPr>
          <w:bCs/>
          <w:b/>
        </w:rPr>
        <w:t xml:space="preserve">Mechatronics Engineer</w:t>
      </w:r>
      <w:r>
        <w:t xml:space="preserve"> </w:t>
      </w:r>
      <w:r>
        <w:t xml:space="preserve">must evolve from an operator of foreign systems to a creator of indigenous solutions tailored to local environmental and economic conditions.</w:t>
      </w:r>
      <w:r>
        <w:t xml:space="preserve"> </w:t>
      </w:r>
      <w:r>
        <w:t xml:space="preserve">Looking forward, the digital twin technology and Industry 4.0 paradigms will dominate the industrial landscape of</w:t>
      </w:r>
      <w:r>
        <w:t xml:space="preserve"> </w:t>
      </w:r>
      <w:r>
        <w:rPr>
          <w:bCs/>
          <w:b/>
        </w:rPr>
        <w:t xml:space="preserve">Egypt Alexandria</w:t>
      </w:r>
      <w:r>
        <w:t xml:space="preserve">. The</w:t>
      </w:r>
      <w:r>
        <w:t xml:space="preserve"> </w:t>
      </w:r>
      <w:r>
        <w:rPr>
          <w:bCs/>
          <w:b/>
        </w:rPr>
        <w:t xml:space="preserve">Mechatronics Engineer</w:t>
      </w:r>
      <w:r>
        <w:t xml:space="preserve"> </w:t>
      </w:r>
      <w:r>
        <w:t xml:space="preserve">will be at the forefront of this shift, creating virtual replicas of physical assets to simulate performance and optimize operations remotely. This capability promises to significantly reduce costs and improve safety standards across all sectors in the region.</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Mechatronics Engineer</w:t>
      </w:r>
      <w:r>
        <w:t xml:space="preserve"> </w:t>
      </w:r>
      <w:r>
        <w:t xml:space="preserve">is a pivotal figure in the industrial modernization of</w:t>
      </w:r>
      <w:r>
        <w:t xml:space="preserve"> </w:t>
      </w:r>
      <w:r>
        <w:rPr>
          <w:bCs/>
          <w:b/>
        </w:rPr>
        <w:t xml:space="preserve">Egypt Alexandria</w:t>
      </w:r>
      <w:r>
        <w:t xml:space="preserve">. Their multidisciplinary skill set allows them to navigate the complexities of merging mechanical systems with digital intelligence, driving efficiency in logistics, manufacturing, and energy sectors. As</w:t>
      </w:r>
      <w:r>
        <w:t xml:space="preserve"> </w:t>
      </w:r>
      <w:r>
        <w:rPr>
          <w:bCs/>
          <w:b/>
        </w:rPr>
        <w:t xml:space="preserve">Egypt Alexandria</w:t>
      </w:r>
      <w:r>
        <w:t xml:space="preserve"> </w:t>
      </w:r>
      <w:r>
        <w:t xml:space="preserve">continues to solidify its status as a regional economic powerhouse, the demand for skilled mechatronics professionals will only grow. It is imperative that educational institutions and industry stakeholders collaborate to nurture this talent pool. By empowering the</w:t>
      </w:r>
      <w:r>
        <w:t xml:space="preserve"> </w:t>
      </w:r>
      <w:r>
        <w:rPr>
          <w:bCs/>
          <w:b/>
        </w:rPr>
        <w:t xml:space="preserve">Mechatronics Engineer</w:t>
      </w:r>
      <w:r>
        <w:t xml:space="preserve">,</w:t>
      </w:r>
      <w:r>
        <w:t xml:space="preserve"> </w:t>
      </w:r>
      <w:r>
        <w:rPr>
          <w:bCs/>
          <w:b/>
        </w:rPr>
        <w:t xml:space="preserve">Egypt Alexandria</w:t>
      </w:r>
      <w:r>
        <w:t xml:space="preserve"> </w:t>
      </w:r>
      <w:r>
        <w:t xml:space="preserve">not only enhances its current industrial output but also secures a sustainable, technologically advanced future for generations to come. The synergy between human ingenuity in mechatronics and the strategic potential of Alexandria represents one of the most significant opportunities for economic development in North Africa today.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Mechatronics Engineers in Egypt Alexandria</dc:title>
  <dc:creator/>
  <dc:language>en</dc:language>
  <cp:keywords/>
  <dcterms:created xsi:type="dcterms:W3CDTF">2026-07-29T07:55:23Z</dcterms:created>
  <dcterms:modified xsi:type="dcterms:W3CDTF">2026-07-29T07:55:23Z</dcterms:modified>
</cp:coreProperties>
</file>

<file path=docProps/custom.xml><?xml version="1.0" encoding="utf-8"?>
<Properties xmlns="http://schemas.openxmlformats.org/officeDocument/2006/custom-properties" xmlns:vt="http://schemas.openxmlformats.org/officeDocument/2006/docPropsVTypes"/>
</file>