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Egypt,</w:t>
      </w:r>
      <w:r>
        <w:t xml:space="preserve"> </w:t>
      </w:r>
      <w:r>
        <w:t xml:space="preserve">Cairo</w:t>
      </w:r>
    </w:p>
    <w:bookmarkStart w:id="31" w:name="X4ce1fd636f12f8203919a1443094a21759e1d0f"/>
    <w:p>
      <w:pPr>
        <w:pStyle w:val="Heading1"/>
      </w:pPr>
      <w:r>
        <w:t xml:space="preserve">Term Paper</w:t>
      </w:r>
      <w:r>
        <w:br/>
      </w:r>
      <w:r>
        <w:br/>
      </w:r>
      <w:r>
        <w:t xml:space="preserve">The Role and Impact of Mechatronics Engineers in Egypt, Cairo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term paper examines the critical role of the</w:t>
      </w:r>
      <w:r>
        <w:t xml:space="preserve"> </w:t>
      </w:r>
      <w:hyperlink w:anchor="mechanatronics-engineer">
        <w:r>
          <w:rPr>
            <w:rStyle w:val="Hyperlink"/>
          </w:rPr>
          <w:t xml:space="preserve">Mechatronics Engineer</w:t>
        </w:r>
      </w:hyperlink>
      <w:r>
        <w:t xml:space="preserve">, specifically within the dynamic industrial and technological landscape of</w:t>
      </w:r>
      <w:r>
        <w:t xml:space="preserve"> </w:t>
      </w:r>
      <w:hyperlink w:anchor="egypt-cairo">
        <w:r>
          <w:rPr>
            <w:rStyle w:val="Hyperlink"/>
          </w:rPr>
          <w:t xml:space="preserve">Egypt Cairo</w:t>
        </w:r>
      </w:hyperlink>
      <w:r>
        <w:t xml:space="preserve">. As Egypt strives toward its Vision 2030 for sustainable development, understanding how mechatronic systems drive innovation in manufacturing, infrastructure, and smart city initiatives is paramount.</w:t>
      </w:r>
    </w:p>
    <w:bookmarkStart w:id="20" w:name="introduction"/>
    <w:p>
      <w:pPr>
        <w:pStyle w:val="Heading2"/>
      </w:pPr>
      <w:r>
        <w:t xml:space="preserve">1. Introduction</w:t>
      </w:r>
    </w:p>
    <w:p>
      <w:pPr>
        <w:pStyle w:val="FirstParagraph"/>
      </w:pPr>
      <w:r>
        <w:t xml:space="preserve">The convergence of mechanical engineering, electronics, computer science, and telecommunications has given rise to the profession of the</w:t>
      </w:r>
      <w:r>
        <w:t xml:space="preserve"> </w:t>
      </w:r>
      <w:r>
        <w:rPr>
          <w:bCs/>
          <w:b/>
        </w:rPr>
        <w:t xml:space="preserve">Mechatronics Engineer</w:t>
      </w:r>
      <w:r>
        <w:t xml:space="preserve">. In recent years,</w:t>
      </w:r>
      <w:hyperlink w:anchor="egypt-cairo">
        <w:r>
          <w:rPr>
            <w:rStyle w:val="Hyperlink"/>
          </w:rPr>
          <w:t xml:space="preserve">Egypt Cairo</w:t>
        </w:r>
      </w:hyperlink>
      <w:r>
        <w:t xml:space="preserve"> </w:t>
      </w:r>
      <w:r>
        <w:t xml:space="preserve">has emerged as a regional hub for industrial growth and technological adoption. This paper explores how Mechatronics Engineers are pivotal in transforming traditional industries into automated, efficient, and smart systems within the capital city of</w:t>
      </w:r>
      <w:r>
        <w:t xml:space="preserve"> </w:t>
      </w:r>
      <w:hyperlink w:anchor="egypt-cairo">
        <w:r>
          <w:rPr>
            <w:rStyle w:val="Hyperlink"/>
          </w:rPr>
          <w:t xml:space="preserve">Egypt Cairo</w:t>
        </w:r>
      </w:hyperlink>
      <w:r>
        <w:t xml:space="preserve">.</w:t>
      </w:r>
    </w:p>
    <w:bookmarkEnd w:id="20"/>
    <w:bookmarkStart w:id="21" w:name="mechanatronics-engineer"/>
    <w:p>
      <w:pPr>
        <w:pStyle w:val="Heading2"/>
      </w:pPr>
      <w:r>
        <w:t xml:space="preserve">2. Defining the Mechatronics Engineer</w:t>
      </w:r>
    </w:p>
    <w:p>
      <w:pPr>
        <w:pStyle w:val="FirstParagraph"/>
      </w:pPr>
      <w:r>
        <w:t xml:space="preserve">A</w:t>
      </w:r>
      <w:r>
        <w:t xml:space="preserve"> </w:t>
      </w:r>
      <w:r>
        <w:rPr>
          <w:bCs/>
          <w:b/>
        </w:rPr>
        <w:t xml:space="preserve">Mechatronics Engineer</w:t>
      </w:r>
      <w:r>
        <w:t xml:space="preserve"> </w:t>
      </w:r>
      <w:r>
        <w:t xml:space="preserve">is not merely a specialist in one field but an integrator of multiple disciplines. Their primary responsibility involves designing, analyzing, and manufacturing products that combine mechanical components with embedded computer control and electronic sensing.</w:t>
      </w:r>
    </w:p>
    <w:p>
      <w:pPr>
        <w:pStyle w:val="BodyText"/>
      </w:pPr>
      <w:r>
        <w:t xml:space="preserve">In the context of modern engineering, a</w:t>
      </w:r>
      <w:r>
        <w:t xml:space="preserve"> </w:t>
      </w:r>
      <w:r>
        <w:rPr>
          <w:bCs/>
          <w:b/>
        </w:rPr>
        <w:t xml:space="preserve">Mechatronics Engineer</w:t>
      </w:r>
      <w:r>
        <w:t xml:space="preserve">:</w:t>
      </w:r>
    </w:p>
    <w:p>
      <w:pPr>
        <w:numPr>
          <w:ilvl w:val="0"/>
          <w:numId w:val="1001"/>
        </w:numPr>
        <w:pStyle w:val="Compact"/>
      </w:pPr>
      <w:r>
        <w:rPr>
          <w:bCs/>
          <w:b/>
        </w:rPr>
        <w:t xml:space="preserve">Designs Smart Systems:</w:t>
      </w:r>
      <w:r>
        <w:t xml:space="preserve"> </w:t>
      </w:r>
      <w:r>
        <w:t xml:space="preserve">Creates systems where physical processes are monitored and controlled by microprocessors.</w:t>
      </w:r>
    </w:p>
    <w:p>
      <w:pPr>
        <w:numPr>
          <w:ilvl w:val="0"/>
          <w:numId w:val="1001"/>
        </w:numPr>
        <w:pStyle w:val="Compact"/>
      </w:pPr>
      <w:r>
        <w:rPr>
          <w:bCs/>
          <w:b/>
        </w:rPr>
        <w:t xml:space="preserve">Automates Processes:</w:t>
      </w:r>
      <w:r>
        <w:t xml:space="preserve">: Implements robotics and programmable logic controllers (PLCs) to enhance production efficiency.</w:t>
      </w:r>
    </w:p>
    <w:p>
      <w:pPr>
        <w:numPr>
          <w:ilvl w:val="0"/>
          <w:numId w:val="1001"/>
        </w:numPr>
        <w:pStyle w:val="Compact"/>
      </w:pPr>
      <w:r>
        <w:t xml:space="preserve">Solves Complex Problems:: Uses interdisciplinary knowledge to optimize system performance, reliability, and cost-effectiveness.</w:t>
      </w:r>
    </w:p>
    <w:bookmarkEnd w:id="21"/>
    <w:bookmarkStart w:id="26" w:name="egypt-cairo"/>
    <w:p>
      <w:pPr>
        <w:pStyle w:val="Heading2"/>
      </w:pPr>
      <w:r>
        <w:t xml:space="preserve">3. The Industrial Landscape of Egypt Cairo</w:t>
      </w:r>
    </w:p>
    <w:p>
      <w:pPr>
        <w:pStyle w:val="FirstParagraph"/>
      </w:pPr>
      <w:r>
        <w:rPr>
          <w:bCs/>
          <w:b/>
        </w:rPr>
        <w:t xml:space="preserve">Egypt Cairo</w:t>
      </w:r>
      <w:r>
        <w:t xml:space="preserve">, as the political, economic, and cultural center of Egypt, plays a pivotal role in the nation’s industrial strategy. The city hosts numerous industrial zones such as 10th of Ramadan City (on the outskirts), Sixth of October City, and various special economic zones near Suez. These areas are increasingly adopting Industry 4.0 technologies.</w:t>
      </w:r>
    </w:p>
    <w:bookmarkStart w:id="22" w:name="manufacturing-and-automotive-sector"/>
    <w:p>
      <w:pPr>
        <w:pStyle w:val="Heading3"/>
      </w:pPr>
      <w:r>
        <w:t xml:space="preserve">3.1 Manufacturing and Automotive Sector</w:t>
      </w:r>
    </w:p>
    <w:p>
      <w:pPr>
        <w:pStyle w:val="FirstParagraph"/>
      </w:pPr>
      <w:r>
        <w:t xml:space="preserve">The automotive industry in</w:t>
      </w:r>
      <w:r>
        <w:t xml:space="preserve"> </w:t>
      </w:r>
      <w:r>
        <w:rPr>
          <w:bCs/>
          <w:b/>
        </w:rPr>
        <w:t xml:space="preserve">Egypt Cairo</w:t>
      </w:r>
      <w:r>
        <w:t xml:space="preserve"> </w:t>
      </w:r>
      <w:hyperlink w:anchor="egypt-cairo">
        <w:r>
          <w:rPr>
            <w:rStyle w:val="Hyperlink"/>
          </w:rPr>
          <w:t xml:space="preserve">is growing rapidly, with local assembly plants for global brands like Stellantis (formerly PSA/FCA). Here,</w:t>
        </w:r>
      </w:hyperlink>
      <w:r>
        <w:t xml:space="preserve"> </w:t>
      </w:r>
      <w:hyperlink w:anchor="mechanatronics-engineer">
        <w:r>
          <w:rPr>
            <w:rStyle w:val="Hyperlink"/>
          </w:rPr>
          <w:t xml:space="preserve">Mechatronics Engineers are essential for:</w:t>
        </w:r>
      </w:hyperlink>
    </w:p>
    <w:p>
      <w:pPr>
        <w:pStyle w:val="BodyText"/>
      </w:pPr>
      <w:r>
        <w:t xml:space="preserve">Setting up automated assembly lines.</w:t>
      </w:r>
    </w:p>
    <w:p>
      <w:pPr>
        <w:pStyle w:val="BodyText"/>
      </w:pPr>
      <w:r>
        <w:t xml:space="preserve">Maintaining robotic welding and painting systems.</w:t>
      </w:r>
    </w:p>
    <w:p>
      <w:pPr>
        <w:pStyle w:val="BodyText"/>
      </w:pPr>
      <w:r>
        <w:t xml:space="preserve">Troubleshooting sensor networks in production environments.</w:t>
      </w:r>
    </w:p>
    <w:p>
      <w:pPr>
        <w:pStyle w:val="BodyText"/>
      </w:pPr>
      <w:r>
        <w:t xml:space="preserve">The Rise of Smart CitiesThe development of smart cities, such as the New Administrative Capital (NAC) and expansions in</w:t>
      </w:r>
    </w:p>
    <w:p>
      <w:pPr>
        <w:pStyle w:val="BodyText"/>
      </w:pPr>
      <w:r>
        <w:t xml:space="preserve">Egypt Cairo’s infrastructure, requires extensive mechatronic expertise. A</w:t>
      </w:r>
    </w:p>
    <w:p>
      <w:pPr>
        <w:pStyle w:val="BodyText"/>
      </w:pPr>
      <w:r>
        <w:t xml:space="preserve">Mechatronics Engineer contributes to:</w:t>
      </w:r>
    </w:p>
    <w:p>
      <w:pPr>
        <w:pStyle w:val="BodyText"/>
      </w:pPr>
      <w:r>
        <w:t xml:space="preserve">Intelligent Transportation Systems (ITS):: Designing traffic lights, smart parking systems, and autonomous vehicle support infrastructure.</w:t>
      </w:r>
    </w:p>
    <w:p>
      <w:pPr>
        <w:pStyle w:val="BodyText"/>
      </w:pPr>
      <w:r>
        <w:t xml:space="preserve">.</w:t>
      </w:r>
    </w:p>
    <w:p>
      <w:pPr>
        <w:pStyle w:val="BodyText"/>
      </w:pPr>
      <w:r>
        <w:t xml:space="preserve">Building Management Systems (BMS): Integrating HVAC, security, and lighting controls into centralized computer systems.</w:t>
      </w:r>
    </w:p>
    <w:p>
      <w:pPr>
        <w:pStyle w:val="BodyText"/>
      </w:pPr>
      <w:r>
        <w:t xml:space="preserve">4. Challenges Faced by Mechatronics Engineers in Egypt Cairo</w:t>
      </w:r>
    </w:p>
    <w:p>
      <w:pPr>
        <w:pStyle w:val="BodyText"/>
      </w:pPr>
      <w:r>
        <w:t xml:space="preserve">Despite the opportunities,</w:t>
      </w:r>
      <w:r>
        <w:t xml:space="preserve"> </w:t>
      </w:r>
      <w:hyperlink w:anchor="mechanatronics-engineer">
        <w:r>
          <w:rPr>
            <w:rStyle w:val="Hyperlink"/>
          </w:rPr>
          <w:t xml:space="preserve">Mechatronics Engineers in</w:t>
        </w:r>
      </w:hyperlink>
      <w:r>
        <w:t xml:space="preserve"> </w:t>
      </w:r>
      <w:hyperlink w:anchor="egypt-cairo">
        <w:r>
          <w:rPr>
            <w:rStyle w:val="Hyperlink"/>
          </w:rPr>
          <w:t xml:space="preserve">Egypt Cairo</w:t>
        </w:r>
      </w:hyperlink>
      <w:r>
        <w:t xml:space="preserve"> </w:t>
      </w:r>
      <w:r>
        <w:t xml:space="preserve">face several challenges:</w:t>
      </w:r>
    </w:p>
    <w:bookmarkEnd w:id="22"/>
    <w:bookmarkStart w:id="23" w:name="section"/>
    <w:p>
      <w:pPr>
        <w:pStyle w:val="Heading3"/>
      </w:pPr>
    </w:p>
    <w:bookmarkEnd w:id="23"/>
    <w:bookmarkStart w:id="25" w:name="X2abec556b8398b81bb7d94b8da917236822bd4f"/>
    <w:p>
      <w:pPr>
        <w:pStyle w:val="Heading3"/>
      </w:pPr>
      <w:r>
        <w:rPr>
          <w:bCs/>
          <w:b/>
        </w:rPr>
        <w:t xml:space="preserve">Educational Gap</w:t>
      </w:r>
      <w:r>
        <w:t xml:space="preserve">: While universities in</w:t>
      </w:r>
      <w:r>
        <w:t xml:space="preserve"> </w:t>
      </w:r>
      <w:r>
        <w:rPr>
          <w:bCs/>
          <w:b/>
        </w:rPr>
        <w:t xml:space="preserve">Egypt Cairo</w:t>
      </w:r>
      <w:r>
        <w:t xml:space="preserve"> </w:t>
      </w:r>
      <w:r>
        <w:t xml:space="preserve">offer mechatronics programs, there is often a mismatch between academic curriculum and industry needs. Practical, hands-on experience with modern robotics and IoT platforms is sometimes lacking.</w:t>
      </w:r>
    </w:p>
    <w:bookmarkStart w:id="24" w:name="rapid-technological-obsolescence"/>
    <w:p>
      <w:pPr>
        <w:pStyle w:val="Heading4"/>
      </w:pPr>
      <w:r>
        <w:t xml:space="preserve">4.2 Rapid Technological Obsolescence:</w:t>
      </w:r>
    </w:p>
    <w:p>
      <w:pPr>
        <w:pStyle w:val="FirstParagraph"/>
      </w:pPr>
      <w:r>
        <w:t xml:space="preserve">The field of mechatronics evolves quickly. Engineers in</w:t>
      </w:r>
      <w:r>
        <w:t xml:space="preserve"> </w:t>
      </w:r>
      <w:r>
        <w:rPr>
          <w:bCs/>
          <w:b/>
        </w:rPr>
        <w:t xml:space="preserve">Egypt Cairo</w:t>
      </w:r>
      <w:r>
        <w:t xml:space="preserve"> </w:t>
      </w:r>
      <w:r>
        <w:t xml:space="preserve">must continuously update their skills in AI, machine learning, and cloud computing to remain relevant.</w:t>
      </w:r>
    </w:p>
    <w:p>
      <w:pPr>
        <w:pStyle w:val="BodyText"/>
      </w:pPr>
      <w:r>
        <w:rPr>
          <w:bCs/>
          <w:b/>
        </w:rPr>
        <w:t xml:space="preserve">Lack of Local R&amp;D Investment:</w:t>
      </w:r>
      <w:r>
        <w:t xml:space="preserve">: Many companies still rely on imported technology rather than developing local solutions. This limits the innovation role of a</w:t>
      </w:r>
    </w:p>
    <w:p>
      <w:pPr>
        <w:pStyle w:val="BodyText"/>
      </w:pPr>
      <w:r>
        <w:t xml:space="preserve">Mechatronics Engineer in creating indigenous technologies.</w:t>
      </w:r>
    </w:p>
    <w:bookmarkEnd w:id="24"/>
    <w:bookmarkEnd w:id="25"/>
    <w:bookmarkEnd w:id="26"/>
    <w:bookmarkStart w:id="27" w:name="opportunities"/>
    <w:p>
      <w:pPr>
        <w:pStyle w:val="Heading2"/>
      </w:pPr>
      <w:r>
        <w:t xml:space="preserve">5. Opportunities for Growth and Innovation</w:t>
      </w:r>
    </w:p>
    <w:p>
      <w:pPr>
        <w:pStyle w:val="FirstParagraph"/>
      </w:pPr>
      <w:r>
        <w:t xml:space="preserve">The demand for</w:t>
      </w:r>
      <w:r>
        <w:t xml:space="preserve"> </w:t>
      </w:r>
      <w:r>
        <w:rPr>
          <w:bCs/>
          <w:b/>
        </w:rPr>
        <w:t xml:space="preserve">Mechatronics Engineers</w:t>
      </w:r>
      <w:r>
        <w:t xml:space="preserve"> </w:t>
      </w:r>
      <w:r>
        <w:t xml:space="preserve">in</w:t>
      </w:r>
      <w:r>
        <w:t xml:space="preserve"> </w:t>
      </w:r>
      <w:r>
        <w:rPr>
          <w:bCs/>
          <w:b/>
        </w:rPr>
        <w:t xml:space="preserve">Egypt Cairo</w:t>
      </w:r>
    </w:p>
    <w:p>
      <w:pPr>
        <w:pStyle w:val="BodyText"/>
      </w:pPr>
      <w:r>
        <w:t xml:space="preserve">National Vision 2030:: Egypt’s sustainable development strategy emphasizes industrialization and digital transformation, creating jobs for mechatronic professionals.</w:t>
      </w:r>
    </w:p>
    <w:p>
      <w:pPr>
        <w:pStyle w:val="BodyText"/>
      </w:pPr>
      <w:r>
        <w:t xml:space="preserve">.</w:t>
      </w:r>
    </w:p>
    <w:p>
      <w:pPr>
        <w:pStyle w:val="BodyText"/>
      </w:pPr>
      <w:r>
        <w:t xml:space="preserve">Export-Oriented Manufacturing: As companies in</w:t>
      </w:r>
    </w:p>
    <w:p>
      <w:pPr>
        <w:pStyle w:val="BodyText"/>
      </w:pPr>
      <w:r>
        <w:t xml:space="preserve">Egypt Cairo seek to compete globally, automation becomes a necessity, driving demand for skilled engineers.</w:t>
      </w:r>
    </w:p>
    <w:p>
      <w:pPr>
        <w:pStyle w:val="BodyText"/>
      </w:pPr>
      <w:r>
        <w:t xml:space="preserve">&lt;3.Entrepreneurship:</w:t>
      </w:r>
    </w:p>
    <w:p>
      <w:pPr>
        <w:pStyle w:val="BodyText"/>
      </w:pPr>
      <w:r>
        <w:t xml:space="preserve">The rise of tech startups in</w:t>
      </w:r>
      <w:r>
        <w:t xml:space="preserve"> </w:t>
      </w:r>
      <w:r>
        <w:rPr>
          <w:bCs/>
          <w:b/>
        </w:rPr>
        <w:t xml:space="preserve">Egypt Cairo</w:t>
      </w:r>
    </w:p>
    <w:bookmarkEnd w:id="27"/>
    <w:bookmarkStart w:id="28" w:name="case-study"/>
    <w:p>
      <w:pPr>
        <w:pStyle w:val="Heading2"/>
      </w:pPr>
      <w:r>
        <w:t xml:space="preserve">6. Case Study: Automation in Egyptian Manufacturing</w:t>
      </w:r>
    </w:p>
    <w:p>
      <w:pPr>
        <w:pStyle w:val="FirstParagraph"/>
      </w:pPr>
      <w:r>
        <w:t xml:space="preserve">Consider a typical factory in</w:t>
      </w:r>
      <w:r>
        <w:t xml:space="preserve"> </w:t>
      </w:r>
      <w:hyperlink w:anchor="egypt-cairo">
        <w:r>
          <w:rPr>
            <w:rStyle w:val="Hyperlink"/>
          </w:rPr>
          <w:t xml:space="preserve">Egypt Cairo producing consumer electronics. Before mechatronics integration, production was labor-intensive and prone to errors. After hiring</w:t>
        </w:r>
        <w:r>
          <w:rPr>
            <w:rStyle w:val="Hyperlink"/>
          </w:rPr>
          <w:t xml:space="preserve"> </w:t>
        </w:r>
        <w:r>
          <w:rPr>
            <w:rStyle w:val="Hyperlink"/>
            <w:bCs/>
            <w:b/>
          </w:rPr>
          <w:t xml:space="preserve">Mechatronics Engineers,:</w:t>
        </w:r>
      </w:hyperlink>
    </w:p>
    <w:p>
      <w:pPr>
        <w:pStyle w:val="BodyText"/>
      </w:pPr>
      <w:r>
        <w:t xml:space="preserve">Robotics were implemented:</w:t>
      </w:r>
    </w:p>
    <w:p>
      <w:pPr>
        <w:pStyle w:val="BodyText"/>
      </w:pPr>
      <w:r>
        <w:t xml:space="preserve">Arm robots handled precise assembly tasks.</w:t>
      </w:r>
    </w:p>
    <w:p>
      <w:pPr>
        <w:pStyle w:val="BodyText"/>
      </w:pPr>
      <w:r>
        <w:t xml:space="preserve">Sensors were integrated:: Real-time monitoring reduced waste by 15%.</w:t>
      </w:r>
    </w:p>
    <w:p>
      <w:pPr>
        <w:pStyle w:val="BodyText"/>
      </w:pPr>
      <w:r>
        <w:t xml:space="preserve">.&lt;3.PLC Programming Optimized Workflow:</w:t>
      </w:r>
      <w:r>
        <w:t xml:space="preserve"> </w:t>
      </w:r>
      <w:r>
        <w:t xml:space="preserve">Production speed increased by 20%.This case illustrates how a</w:t>
      </w:r>
    </w:p>
    <w:p>
      <w:pPr>
        <w:pStyle w:val="BodyText"/>
      </w:pPr>
      <w:r>
        <w:t xml:space="preserve">Mechatronics Engineer directly contributes to economic efficiency and competitiveness in</w:t>
      </w:r>
    </w:p>
    <w:p>
      <w:pPr>
        <w:pStyle w:val="BodyText"/>
      </w:pPr>
      <w:r>
        <w:t xml:space="preserve">Egypt Cairo’s industrial sector.</w:t>
      </w:r>
    </w:p>
    <w:bookmarkEnd w:id="28"/>
    <w:bookmarkStart w:id="29" w:name="conclusion"/>
    <w:p>
      <w:pPr>
        <w:pStyle w:val="Heading2"/>
      </w:pPr>
      <w:r>
        <w:t xml:space="preserve">7. Conclusion</w:t>
      </w:r>
    </w:p>
    <w:p>
      <w:pPr>
        <w:pStyle w:val="FirstParagraph"/>
      </w:pPr>
      <w:r>
        <w:t xml:space="preserve">In conclusion,</w:t>
      </w:r>
    </w:p>
    <w:p>
      <w:pPr>
        <w:pStyle w:val="BodyText"/>
      </w:pPr>
      <w:r>
        <w:t xml:space="preserve">Egypt Cairo is undergoing a significant technological transformation, driven largely by the expertise of</w:t>
      </w:r>
      <w:r>
        <w:t xml:space="preserve"> </w:t>
      </w:r>
      <w:r>
        <w:rPr>
          <w:bCs/>
          <w:b/>
        </w:rPr>
        <w:t xml:space="preserve">Mechatronics Engineers</w:t>
      </w:r>
      <w:r>
        <w:t xml:space="preserve">. These professionals bridge the gap between traditional mechanical systems and modern digital technologies, enabling automation, smart city development, and industrial efficiency.</w:t>
      </w:r>
    </w:p>
    <w:p>
      <w:pPr>
        <w:pStyle w:val="BodyText"/>
      </w:pPr>
      <w:r>
        <w:t xml:space="preserve">To fully harness this potential,</w:t>
      </w:r>
    </w:p>
    <w:p>
      <w:pPr>
        <w:pStyle w:val="BodyText"/>
      </w:pPr>
      <w:r>
        <w:t xml:space="preserve">Egypt Cairo must:</w:t>
      </w:r>
    </w:p>
    <w:p>
      <w:pPr>
        <w:numPr>
          <w:ilvl w:val="0"/>
          <w:numId w:val="1002"/>
        </w:numPr>
        <w:pStyle w:val="Compact"/>
      </w:pPr>
      <w:r>
        <w:t xml:space="preserve">Strengthen partnerships between universities and industry to align curricula with market needs.</w:t>
      </w:r>
    </w:p>
    <w:p>
      <w:pPr>
        <w:pStyle w:val="FirstParagraph"/>
      </w:pPr>
      <w:r>
        <w:t xml:space="preserve">The future of</w:t>
      </w:r>
      <w:r>
        <w:t xml:space="preserve"> </w:t>
      </w:r>
      <w:hyperlink w:anchor="egypt-cairo">
        <w:r>
          <w:rPr>
            <w:rStyle w:val="Hyperlink"/>
          </w:rPr>
          <w:t xml:space="preserve">Egypt Cairo’s industrial and technological landscape depends on the continued growth and empowerment of its</w:t>
        </w:r>
        <w:r>
          <w:rPr>
            <w:rStyle w:val="Hyperlink"/>
          </w:rPr>
          <w:t xml:space="preserve"> </w:t>
        </w:r>
        <w:r>
          <w:rPr>
            <w:rStyle w:val="Hyperlink"/>
            <w:bCs/>
            <w:b/>
          </w:rPr>
          <w:t xml:space="preserve">Mechatronics Engineers</w:t>
        </w:r>
        <w:r>
          <w:rPr>
            <w:rStyle w:val="Hyperlink"/>
          </w:rPr>
          <w:t xml:space="preserve">. By investing in this profession,</w:t>
        </w:r>
      </w:hyperlink>
    </w:p>
    <w:p>
      <w:pPr>
        <w:pStyle w:val="BodyText"/>
      </w:pPr>
      <w:r>
        <w:t xml:space="preserve">Egypt Cairo can position itself as a leader in mechatronic innovation within North Africa and the Middle East.</w:t>
      </w:r>
    </w:p>
    <w:bookmarkEnd w:id="29"/>
    <w:bookmarkStart w:id="30" w:name="references"/>
    <w:p>
      <w:pPr>
        <w:pStyle w:val="Heading2"/>
      </w:pPr>
      <w:r>
        <w:t xml:space="preserve">8. References</w:t>
      </w:r>
    </w:p>
    <w:p>
      <w:pPr>
        <w:numPr>
          <w:ilvl w:val="0"/>
          <w:numId w:val="1003"/>
        </w:numPr>
        <w:pStyle w:val="Compact"/>
      </w:pPr>
      <w:r>
        <w:t xml:space="preserve">Ministry of Higher Education, Egypt. (2021).</w:t>
      </w:r>
    </w:p>
    <w:p>
      <w:pPr>
        <w:numPr>
          <w:ilvl w:val="0"/>
          <w:numId w:val="1000"/>
        </w:numPr>
        <w:pStyle w:val="Compact"/>
      </w:pPr>
      <w:r>
        <w:t xml:space="preserve">National Strategy for Scientific Research and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Egypt, Cairo</dc:title>
  <dc:creator/>
  <dc:language>en</dc:language>
  <cp:keywords/>
  <dcterms:created xsi:type="dcterms:W3CDTF">2026-07-29T10:55:57Z</dcterms:created>
  <dcterms:modified xsi:type="dcterms:W3CDTF">2026-07-29T10:55:57Z</dcterms:modified>
</cp:coreProperties>
</file>

<file path=docProps/custom.xml><?xml version="1.0" encoding="utf-8"?>
<Properties xmlns="http://schemas.openxmlformats.org/officeDocument/2006/custom-properties" xmlns:vt="http://schemas.openxmlformats.org/officeDocument/2006/docPropsVTypes"/>
</file>