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Student Name:</w:t>
      </w:r>
      <w:r>
        <w:t xml:space="preserve"> </w:t>
      </w:r>
      <w:r>
        <w:t xml:space="preserve">[Name Placeholder]</w:t>
      </w:r>
    </w:p>
    <w:p>
      <w:pPr>
        <w:pStyle w:val="BodyText"/>
      </w:pPr>
      <w:r>
        <w:rPr>
          <w:bCs/>
          <w:b/>
        </w:rPr>
        <w:t xml:space="preserve">Institution:</w:t>
      </w:r>
      <w:r>
        <w:t xml:space="preserve"> </w:t>
      </w:r>
      <w:r>
        <w:t xml:space="preserve">Addis Ababa University / Bahir Dar Institute of Technology</w:t>
      </w:r>
    </w:p>
    <w:p>
      <w:pPr>
        <w:pStyle w:val="BodyText"/>
      </w:pPr>
      <w:r>
        <w:br/>
      </w:r>
    </w:p>
    <w:bookmarkStart w:id="27" w:name="X417a1bbe750b3d710290e4267d19d4996d3b527"/>
    <w:p>
      <w:pPr>
        <w:pStyle w:val="Heading1"/>
      </w:pPr>
      <w:r>
        <w:t xml:space="preserve">The Role and Impact of the Mechatronics Engineer in Ethiopia Addis Ababa</w:t>
      </w:r>
    </w:p>
    <w:p>
      <w:pPr>
        <w:pStyle w:val="FirstParagraph"/>
      </w:pPr>
      <w:r>
        <w:br/>
      </w:r>
      <w:r>
        <w:br/>
      </w:r>
    </w:p>
    <w:bookmarkStart w:id="20" w:name="introduction"/>
    <w:p>
      <w:pPr>
        <w:pStyle w:val="Heading2"/>
      </w:pPr>
      <w:r>
        <w:t xml:space="preserve">Introduction</w:t>
      </w:r>
    </w:p>
    <w:p>
      <w:pPr>
        <w:pStyle w:val="FirstParagraph"/>
      </w:pPr>
      <w:r>
        <w:t xml:space="preserve">As the Federal Democratic Republic of Ethiopia continues its journey toward rapid industrialization and economic modernization, the demand for highly skilled technical professionals has never been more critical. Among these professions, the</w:t>
      </w:r>
      <w:r>
        <w:t xml:space="preserve"> </w:t>
      </w:r>
      <w:r>
        <w:rPr>
          <w:bCs/>
          <w:b/>
        </w:rPr>
        <w:t xml:space="preserve">Mechatronics Engineer</w:t>
      </w:r>
      <w:r>
        <w:t xml:space="preserve"> </w:t>
      </w:r>
      <w:r>
        <w:t xml:space="preserve">stands out as a pivotal figure in driving innovation across various sectors. This term paper explores the multifaceted role of the</w:t>
      </w:r>
      <w:r>
        <w:t xml:space="preserve"> </w:t>
      </w:r>
      <w:r>
        <w:rPr>
          <w:bCs/>
          <w:b/>
        </w:rPr>
        <w:t xml:space="preserve">Mechatronics Engineer</w:t>
      </w:r>
      <w:r>
        <w:t xml:space="preserve">, specifically analyzing their contribution and relevance within the unique socio-economic context of</w:t>
      </w:r>
      <w:r>
        <w:t xml:space="preserve"> </w:t>
      </w:r>
      <w:r>
        <w:rPr>
          <w:bCs/>
          <w:b/>
        </w:rPr>
        <w:t xml:space="preserve">Ethiopia Addis Ababa</w:t>
      </w:r>
      <w:r>
        <w:t xml:space="preserve">. As the capital city serves as the industrial, commercial, and administrative heart of a nation with one of Africa's fastest-growing economies, understanding how mechatronic principles apply to local challenges is essential for future development strategies. The integration of mechanics, electronics, computer science, and control engineering creates a versatile professional capable of solving complex problems that traditional engineering disciplines often address in isolation.</w:t>
      </w:r>
    </w:p>
    <w:bookmarkEnd w:id="20"/>
    <w:bookmarkStart w:id="21" w:name="X9a05fa576026a9573b66ffd135352359cbe1eb1"/>
    <w:p>
      <w:pPr>
        <w:pStyle w:val="Heading2"/>
      </w:pPr>
      <w:r>
        <w:t xml:space="preserve">The Definition and Scope of Mechatronics Engineering</w:t>
      </w:r>
    </w:p>
    <w:p>
      <w:pPr>
        <w:pStyle w:val="FirstParagraph"/>
      </w:pPr>
      <w:r>
        <w:t xml:space="preserve">Mechatronics is not merely a branch of engineering; it is an interdisciplinary philosophy. It combines mechanical design with electronic sensors, microprocessors, and software to create smart systems. For the</w:t>
      </w:r>
      <w:r>
        <w:t xml:space="preserve"> </w:t>
      </w:r>
      <w:r>
        <w:rPr>
          <w:bCs/>
          <w:b/>
        </w:rPr>
        <w:t xml:space="preserve">Mechatronics Engineer</w:t>
      </w:r>
      <w:r>
        <w:t xml:space="preserve">, this means possessing a broad skill set that allows them to bridge the gap between hardware and software. In the context of global manufacturing and automation, these engineers are responsible for designing automated production lines, robotic systems, intelligent transportation networks, and consumer electronics products. However, when applied to</w:t>
      </w:r>
      <w:r>
        <w:t xml:space="preserve"> </w:t>
      </w:r>
      <w:r>
        <w:rPr>
          <w:bCs/>
          <w:b/>
        </w:rPr>
        <w:t xml:space="preserve">Ethiopia Addis Ababa</w:t>
      </w:r>
      <w:r>
        <w:t xml:space="preserve">, the scope extends beyond simple automation. It encompasses agricultural mechanization, renewable energy integration, healthcare device maintenance in developing infrastructure settings, and the modernization of traditional manufacturing processes. The</w:t>
      </w:r>
      <w:r>
        <w:t xml:space="preserve"> </w:t>
      </w:r>
      <w:r>
        <w:rPr>
          <w:bCs/>
          <w:b/>
        </w:rPr>
        <w:t xml:space="preserve">Mechatronics Engineer</w:t>
      </w:r>
      <w:r>
        <w:t xml:space="preserve"> </w:t>
      </w:r>
      <w:r>
        <w:t xml:space="preserve">acts as a system integrator, ensuring that disparate components work together harmoniously to achieve specific operational goals.</w:t>
      </w:r>
    </w:p>
    <w:bookmarkEnd w:id="21"/>
    <w:bookmarkStart w:id="22" w:name="X70a6d9d158518629e4281ed3b13cbd2dc7cd734"/>
    <w:p>
      <w:pPr>
        <w:pStyle w:val="Heading2"/>
      </w:pPr>
      <w:r>
        <w:t xml:space="preserve">The Industrial Landscape of Ethiopia Addis Ababa</w:t>
      </w:r>
    </w:p>
    <w:p>
      <w:pPr>
        <w:pStyle w:val="FirstParagraph"/>
      </w:pPr>
      <w:r>
        <w:rPr>
          <w:bCs/>
          <w:b/>
        </w:rPr>
        <w:t xml:space="preserve">Ethiopia Addis Ababa</w:t>
      </w:r>
      <w:r>
        <w:t xml:space="preserve"> </w:t>
      </w:r>
      <w:r>
        <w:t xml:space="preserve">is rapidly transforming from a service-oriented hub into an industrial powerhouse. The city hosts numerous industrial parks, including the Bole Lemi and Kirkos Industrial Parks, which are home to textile, garment, and footwear manufacturers—the backbone of Ethiopia's export economy. Furthermore, there is a burgeoning focus on automotive assembly plants and pharmaceutical production facilities within the capital region. In this environment, the</w:t>
      </w:r>
      <w:r>
        <w:t xml:space="preserve"> </w:t>
      </w:r>
      <w:r>
        <w:rPr>
          <w:bCs/>
          <w:b/>
        </w:rPr>
        <w:t xml:space="preserve">Mechatronics Engineer</w:t>
      </w:r>
      <w:r>
        <w:t xml:space="preserve"> </w:t>
      </w:r>
      <w:r>
        <w:t xml:space="preserve">plays a crucial role in maintaining operational efficiency. Traditional manual labor is increasingly being supplemented or replaced by automated machinery to meet international quality standards and increase productivity. The engineers who can install, commission, maintain, and optimize these mechatronic systems are in high demand. Without skilled personnel who understand the intricate balance between mechanical wear and tear and electronic control logic, these industrial parks risk facing significant downtime due to technical failures.</w:t>
      </w:r>
    </w:p>
    <w:bookmarkEnd w:id="22"/>
    <w:bookmarkStart w:id="23" w:name="X26a3d475d4e1fba631644cf9fa1761961be34e4"/>
    <w:p>
      <w:pPr>
        <w:pStyle w:val="Heading2"/>
      </w:pPr>
      <w:r>
        <w:t xml:space="preserve">Agricultural Mechanization: A Local Priority</w:t>
      </w:r>
    </w:p>
    <w:p>
      <w:pPr>
        <w:pStyle w:val="FirstParagraph"/>
      </w:pPr>
      <w:r>
        <w:t xml:space="preserve">While heavy industry dominates the narrative of</w:t>
      </w:r>
      <w:r>
        <w:t xml:space="preserve"> </w:t>
      </w:r>
      <w:r>
        <w:rPr>
          <w:bCs/>
          <w:b/>
        </w:rPr>
        <w:t xml:space="preserve">Ethiopia Addis Ababa</w:t>
      </w:r>
      <w:r>
        <w:t xml:space="preserve">, it is important to remember that Ethiopia remains an agrarian economy at its core. The challenges faced by smallholder farmers in the surrounding regions and within peri-urban areas of the capital are immense. Here, the</w:t>
      </w:r>
      <w:r>
        <w:t xml:space="preserve"> </w:t>
      </w:r>
      <w:r>
        <w:rPr>
          <w:bCs/>
          <w:b/>
        </w:rPr>
        <w:t xml:space="preserve">Mechatronics Engineer</w:t>
      </w:r>
      <w:r>
        <w:t xml:space="preserve"> </w:t>
      </w:r>
      <w:r>
        <w:t xml:space="preserve">contributes significantly through agricultural mechanization. This involves designing or adapting small-scale machinery for planting, harvesting, and processing crops. For instance, smart irrigation systems that use soil moisture sensors (electronics) connected to automated valve controls (mechanics) can drastically improve water usage efficiency. The</w:t>
      </w:r>
      <w:r>
        <w:t xml:space="preserve"> </w:t>
      </w:r>
      <w:r>
        <w:rPr>
          <w:bCs/>
          <w:b/>
        </w:rPr>
        <w:t xml:space="preserve">Mechatronics Engineer</w:t>
      </w:r>
      <w:r>
        <w:t xml:space="preserve"> </w:t>
      </w:r>
      <w:r>
        <w:t xml:space="preserve">is tasked with making these technologies affordable and accessible. They must understand the local context—such as power availability and maintenance capabilities—and design robust, simple-to-repair systems that farmers in the</w:t>
      </w:r>
      <w:r>
        <w:t xml:space="preserve"> </w:t>
      </w:r>
      <w:r>
        <w:rPr>
          <w:bCs/>
          <w:b/>
        </w:rPr>
        <w:t xml:space="preserve">Ethiopia Addis Ababa</w:t>
      </w:r>
      <w:r>
        <w:t xml:space="preserve"> </w:t>
      </w:r>
      <w:r>
        <w:t xml:space="preserve">metropolitan fringe can actually use. This application of mechatronics directly impacts food security and rural economic stability.</w:t>
      </w:r>
    </w:p>
    <w:bookmarkEnd w:id="23"/>
    <w:bookmarkStart w:id="24" w:name="X2c411df304902055acf44691afdf9fff2bf9451"/>
    <w:p>
      <w:pPr>
        <w:pStyle w:val="Heading2"/>
      </w:pPr>
      <w:r>
        <w:t xml:space="preserve">The Energy Sector and Infrastructure Development</w:t>
      </w:r>
    </w:p>
    <w:p>
      <w:pPr>
        <w:pStyle w:val="FirstParagraph"/>
      </w:pPr>
      <w:r>
        <w:t xml:space="preserve">Another critical area for the</w:t>
      </w:r>
      <w:r>
        <w:t xml:space="preserve"> </w:t>
      </w:r>
      <w:r>
        <w:rPr>
          <w:bCs/>
          <w:b/>
        </w:rPr>
        <w:t xml:space="preserve">Mechatronics Engineer</w:t>
      </w:r>
      <w:r>
        <w:t xml:space="preserve"> </w:t>
      </w:r>
      <w:r>
        <w:t xml:space="preserve">in</w:t>
      </w:r>
      <w:r>
        <w:t xml:space="preserve"> </w:t>
      </w:r>
      <w:r>
        <w:rPr>
          <w:bCs/>
          <w:b/>
        </w:rPr>
        <w:t xml:space="preserve">Ethiopia Addis Ababa</w:t>
      </w:r>
      <w:r>
        <w:t xml:space="preserve"> </w:t>
      </w:r>
      <w:r>
        <w:t xml:space="preserve">is the energy sector. Ethiopia is heavily invested in hydroelectric power, wind farms (such as those in Ashegoda), and increasingly, solar energy projects. The maintenance and optimization of these complex power generation systems require mechatronic expertise. Wind turbines, for example, are essentially large-scale mechatronic systems involving aerodynamic blades (mechanics), generators (electrics), and pitch control systems managed by computers (software). In the bustling capital city, urban infrastructure is also evolving. The development of light rail transit systems and the modernization of traffic management networks require intelligent transportation solutions. The</w:t>
      </w:r>
      <w:r>
        <w:t xml:space="preserve"> </w:t>
      </w:r>
      <w:r>
        <w:rPr>
          <w:bCs/>
          <w:b/>
        </w:rPr>
        <w:t xml:space="preserve">Mechatronics Engineer</w:t>
      </w:r>
      <w:r>
        <w:t xml:space="preserve"> </w:t>
      </w:r>
      <w:r>
        <w:t xml:space="preserve">is instrumental in designing these smart grid components and automated public transport controls, ensuring that</w:t>
      </w:r>
      <w:r>
        <w:t xml:space="preserve"> </w:t>
      </w:r>
      <w:r>
        <w:rPr>
          <w:bCs/>
          <w:b/>
        </w:rPr>
        <w:t xml:space="preserve">Ethiopia Addis Ababa</w:t>
      </w:r>
      <w:r>
        <w:t xml:space="preserve"> </w:t>
      </w:r>
      <w:r>
        <w:t xml:space="preserve">remains livable as its population expands.</w:t>
      </w:r>
    </w:p>
    <w:bookmarkEnd w:id="24"/>
    <w:bookmarkStart w:id="25" w:name="educational-and-professional-challenges"/>
    <w:p>
      <w:pPr>
        <w:pStyle w:val="Heading2"/>
      </w:pPr>
      <w:r>
        <w:t xml:space="preserve">Educational and Professional Challenges</w:t>
      </w:r>
    </w:p>
    <w:p>
      <w:pPr>
        <w:pStyle w:val="FirstParagraph"/>
      </w:pPr>
      <w:r>
        <w:t xml:space="preserve">Despite the clear need for these professionals, there is a shortage of specialized mechatronics education and practical experience in</w:t>
      </w:r>
      <w:r>
        <w:t xml:space="preserve"> </w:t>
      </w:r>
      <w:r>
        <w:rPr>
          <w:bCs/>
          <w:b/>
        </w:rPr>
        <w:t xml:space="preserve">Ethiopia Addis Ababa</w:t>
      </w:r>
      <w:r>
        <w:t xml:space="preserve">. While universities are expanding their engineering curricula, there is often a disconnect between theoretical knowledge and practical industrial application. The</w:t>
      </w:r>
      <w:r>
        <w:t xml:space="preserve"> </w:t>
      </w:r>
      <w:r>
        <w:rPr>
          <w:bCs/>
          <w:b/>
        </w:rPr>
        <w:t xml:space="preserve">Mechatronics Engineer</w:t>
      </w:r>
      <w:r>
        <w:t xml:space="preserve"> </w:t>
      </w:r>
      <w:r>
        <w:t xml:space="preserve">requires hands-on experience with PLCs (Programmable Logic Controllers), robotics simulators, and CAD/CAM software, resources that can be expensive to maintain. Therefore, collaboration between educational institutions in the capital and private industries is vital. Internships and on-the-job training programs must be strengthened to ensure that graduates are job-ready. Furthermore, there is a need for continuous professional development as technology evolves rapidly.</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Mechatronics Engineer</w:t>
      </w:r>
      <w:r>
        <w:t xml:space="preserve"> </w:t>
      </w:r>
      <w:r>
        <w:t xml:space="preserve">is not just a technical worker but a catalyst for modernization in</w:t>
      </w:r>
      <w:r>
        <w:t xml:space="preserve"> </w:t>
      </w:r>
      <w:r>
        <w:rPr>
          <w:bCs/>
          <w:b/>
        </w:rPr>
        <w:t xml:space="preserve">Ethiopia Addis Ababa</w:t>
      </w:r>
      <w:r>
        <w:t xml:space="preserve">. Their interdisciplinary skills are essential for upgrading traditional industries, improving agricultural efficiency, enhancing energy infrastructure, and developing smart urban solutions. As</w:t>
      </w:r>
      <w:r>
        <w:t xml:space="preserve"> </w:t>
      </w:r>
      <w:r>
        <w:rPr>
          <w:bCs/>
          <w:b/>
        </w:rPr>
        <w:t xml:space="preserve">Ethiopia Addis Ababa</w:t>
      </w:r>
      <w:r>
        <w:t xml:space="preserve"> </w:t>
      </w:r>
      <w:r>
        <w:t xml:space="preserve">strives to become an industrial hub in East Africa, the strategic investment in mechatronics education and the empowerment of these engineers will yield significant economic dividends. The path forward requires a concerted effort from government policy makers, academic institutions, and private sector leaders to create an ecosystem where mechatronic innovation can thrive. By addressing the specific needs of</w:t>
      </w:r>
      <w:r>
        <w:t xml:space="preserve"> </w:t>
      </w:r>
      <w:r>
        <w:rPr>
          <w:bCs/>
          <w:b/>
        </w:rPr>
        <w:t xml:space="preserve">Ethiopia Addis Ababa</w:t>
      </w:r>
      <w:r>
        <w:t xml:space="preserve">, mechatronics engineers will help build a resilient, efficient, and technologically advanced society for the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Ethiopia Addis Ababa</dc:title>
  <dc:creator/>
  <dc:language>en</dc:language>
  <cp:keywords/>
  <dcterms:created xsi:type="dcterms:W3CDTF">2026-07-29T15:24:03Z</dcterms:created>
  <dcterms:modified xsi:type="dcterms:W3CDTF">2026-07-29T15:24:03Z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