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Lyon</w:t>
      </w:r>
    </w:p>
    <w:bookmarkStart w:id="20" w:name="term-paper"/>
    <w:p>
      <w:pPr>
        <w:pStyle w:val="Heading1"/>
      </w:pPr>
      <w:r>
        <w:t xml:space="preserve">Term Paper</w:t>
      </w:r>
    </w:p>
    <w:p>
      <w:pPr>
        <w:pStyle w:val="FirstParagraph"/>
      </w:pPr>
      <w:r>
        <w:rPr>
          <w:bCs/>
          <w:b/>
        </w:rPr>
        <w:t xml:space="preserve">Title:</w:t>
      </w:r>
      <w:r>
        <w:t xml:space="preserve">The Integration of Automation and Intelligence: The Critical Role of the Mechatronics Engineer in France Lyon</w:t>
      </w:r>
      <w:r>
        <w:br/>
      </w:r>
      <w:r>
        <w:br/>
      </w:r>
    </w:p>
    <w:p>
      <w:pPr>
        <w:pStyle w:val="BodyText"/>
      </w:pPr>
      <w:r>
        <w:t xml:space="preserve">Date:</w:t>
      </w:r>
      <w:r>
        <w:rPr>
          <w:iCs/>
          <w:i/>
        </w:rPr>
        <w:t xml:space="preserve">This document serves as a comprehensive academic analysis focusing on the specific industrial landscape of France Lyon.</w:t>
      </w:r>
    </w:p>
    <w:bookmarkEnd w:id="20"/>
    <w:bookmarkStart w:id="21" w:name="i.-introduction"/>
    <w:p>
      <w:pPr>
        <w:pStyle w:val="Heading1"/>
      </w:pPr>
      <w:r>
        <w:t xml:space="preserve">I. Introduction</w:t>
      </w:r>
    </w:p>
    <w:p>
      <w:pPr>
        <w:pStyle w:val="FirstParagraph"/>
      </w:pPr>
      <w:r>
        <w:t xml:space="preserve">In the rapidly evolving landscape of modern industry, the boundaries between traditional engineering disciplines are becoming increasingly porous. No longer confined to mechanical systems or electrical circuits alone, the contemporary industrial sector demands a holistic approach that integrates mechanics, electronics, computer science, and control theory. This interdisciplinary convergence is embodied by the profession of the</w:t>
      </w:r>
      <w:r>
        <w:t xml:space="preserve"> </w:t>
      </w:r>
      <w:r>
        <w:rPr>
          <w:bCs/>
          <w:b/>
        </w:rPr>
        <w:t xml:space="preserve">Mechatronics Engineer</w:t>
      </w:r>
      <w:r>
        <w:t xml:space="preserve">. As industries worldwide pivot toward Industry 4.0 and smart manufacturing paradigms, the need for engineers who can design integrated systems has never been more critical.</w:t>
      </w:r>
    </w:p>
    <w:p>
      <w:pPr>
        <w:pStyle w:val="BodyText"/>
      </w:pPr>
      <w:r>
        <w:t xml:space="preserve">This term paper aims to explore the multifaceted role of the</w:t>
      </w:r>
      <w:r>
        <w:t xml:space="preserve"> </w:t>
      </w:r>
      <w:r>
        <w:rPr>
          <w:bCs/>
          <w:b/>
        </w:rPr>
        <w:t xml:space="preserve">Mechatronics Engineer</w:t>
      </w:r>
      <w:r>
        <w:t xml:space="preserve">, with a specific geographical and economic focus on France Lyon. Located in east-central France, Lyon is not merely a cultural hub but stands as one of Europe’s most significant technological and industrial centers. From its historical roots in silk manufacturing to its current status as a powerhouse for biotechnology, robotics, and advanced manufacturing, the city provides a unique context for understanding how</w:t>
      </w:r>
      <w:r>
        <w:t xml:space="preserve"> </w:t>
      </w:r>
      <w:r>
        <w:rPr>
          <w:bCs/>
          <w:b/>
        </w:rPr>
        <w:t xml:space="preserve">Mechatronics Engineer</w:t>
      </w:r>
      <w:r>
        <w:t xml:space="preserve"> </w:t>
      </w:r>
      <w:r>
        <w:t xml:space="preserve">professionals contribute to regional economic growth and innovation. By examining the educational frameworks in France Lyon, the specific industrial applications within this region, and future trends influencing employment prospects for</w:t>
      </w:r>
      <w:r>
        <w:t xml:space="preserve"> </w:t>
      </w:r>
      <w:r>
        <w:rPr>
          <w:bCs/>
          <w:b/>
        </w:rPr>
        <w:t xml:space="preserve">Mechatronics Engineer</w:t>
      </w:r>
      <w:r>
        <w:t xml:space="preserve"> </w:t>
      </w:r>
      <w:r>
        <w:t xml:space="preserve">graduates, this paper argues that Lyon is poised to become a leading European hub for mechatronic innovation.</w:t>
      </w:r>
    </w:p>
    <w:bookmarkEnd w:id="21"/>
    <w:bookmarkStart w:id="22" w:name="Xb643ea4b06389438d0ce657486dd34981970c5f"/>
    <w:p>
      <w:pPr>
        <w:pStyle w:val="Heading1"/>
      </w:pPr>
      <w:r>
        <w:t xml:space="preserve">II. The Profile of the Modern Mechatronics Engineer</w:t>
      </w:r>
    </w:p>
    <w:p>
      <w:pPr>
        <w:pStyle w:val="FirstParagraph"/>
      </w:pPr>
      <w:r>
        <w:t xml:space="preserve">To understand the value proposition of a</w:t>
      </w:r>
      <w:r>
        <w:t xml:space="preserve"> </w:t>
      </w:r>
      <w:r>
        <w:rPr>
          <w:bCs/>
          <w:b/>
        </w:rPr>
        <w:t xml:space="preserve">Mechatronics Engineer</w:t>
      </w:r>
      <w:r>
        <w:t xml:space="preserve">, one must first deconstruct the competencies required for this role. Unlike traditional mechanical engineers who focus primarily on kinematics and statics, or electrical engineers who specialize in circuit design, a mechatronic engineer possesses a hybrid skill set. They are trained to design sensors that capture physical data, microprocessors that interpret this data using complex algorithms, and actuators that perform precise physical movements based on computational decisions.</w:t>
      </w:r>
    </w:p>
    <w:p>
      <w:pPr>
        <w:pStyle w:val="BodyText"/>
      </w:pPr>
      <w:r>
        <w:t xml:space="preserve">In the context of France Lyon’s rigorous academic environment,</w:t>
      </w:r>
      <w:r>
        <w:t xml:space="preserve"> </w:t>
      </w:r>
      <w:r>
        <w:rPr>
          <w:bCs/>
          <w:b/>
        </w:rPr>
        <w:t xml:space="preserve">Mechatronics Engineer</w:t>
      </w:r>
      <w:r>
        <w:t xml:space="preserve"> </w:t>
      </w:r>
      <w:r>
        <w:t xml:space="preserve">programs emphasize both theoretical depth and practical application. Students are often exposed to simulation software (such as MATLAB/Simulink), programming languages (C++, Python, Rust), and hardware prototyping tools. This multidisciplinary training is essential because modern machines are not just assemblies of parts; they are cyber-physical systems where the digital and physical worlds interact seamlessly. For a</w:t>
      </w:r>
      <w:r>
        <w:t xml:space="preserve"> </w:t>
      </w:r>
      <w:r>
        <w:rPr>
          <w:bCs/>
          <w:b/>
        </w:rPr>
        <w:t xml:space="preserve">Mechatronics Engineer</w:t>
      </w:r>
      <w:r>
        <w:t xml:space="preserve"> </w:t>
      </w:r>
      <w:r>
        <w:t xml:space="preserve">operating in France Lyon, this means possessing the ability to bridge the gap between IT departments and traditional production floors, a role that is increasingly vital in maintaining competitive advantage.</w:t>
      </w:r>
    </w:p>
    <w:bookmarkEnd w:id="22"/>
    <w:bookmarkStart w:id="26" w:name="Xadb3104bff58c961a0cc076a70cc84c3a807b89"/>
    <w:p>
      <w:pPr>
        <w:pStyle w:val="Heading1"/>
      </w:pPr>
      <w:r>
        <w:t xml:space="preserve">III. The Industrial Landscape of France Lyon</w:t>
      </w:r>
    </w:p>
    <w:p>
      <w:pPr>
        <w:pStyle w:val="FirstParagraph"/>
      </w:pPr>
      <w:r>
        <w:t xml:space="preserve">Lyon has historically been an industrial engine for France. Today, it hosts a dense ecosystem of research laboratories, startups, and multinational corporations. For the</w:t>
      </w:r>
      <w:r>
        <w:t xml:space="preserve"> </w:t>
      </w:r>
      <w:r>
        <w:rPr>
          <w:bCs/>
          <w:b/>
        </w:rPr>
        <w:t xml:space="preserve">Mechatronics Engineer</w:t>
      </w:r>
      <w:r>
        <w:t xml:space="preserve">, this diversity offers a wide array of career pathways. The region is particularly strong in several key sectors that rely heavily on mechatronic principles.</w:t>
      </w:r>
    </w:p>
    <w:bookmarkStart w:id="23" w:name="a.-robotics-and-automation"/>
    <w:p>
      <w:pPr>
        <w:pStyle w:val="Heading3"/>
      </w:pPr>
      <w:r>
        <w:t xml:space="preserve">A. Robotics and Automation</w:t>
      </w:r>
    </w:p>
    <w:p>
      <w:pPr>
        <w:pStyle w:val="FirstParagraph"/>
      </w:pPr>
      <w:r>
        <w:t xml:space="preserve">Lyon is home to significant robotics research centers, including partnerships with institutions like the French National Centre for Scientific Research (CNRS) and various grandes écoles. The presence of companies specializing in industrial automation creates a high demand for</w:t>
      </w:r>
      <w:r>
        <w:t xml:space="preserve"> </w:t>
      </w:r>
      <w:r>
        <w:rPr>
          <w:bCs/>
          <w:b/>
        </w:rPr>
        <w:t xml:space="preserve">Mechatronics Engineer</w:t>
      </w:r>
      <w:r>
        <w:t xml:space="preserve"> </w:t>
      </w:r>
      <w:r>
        <w:t xml:space="preserve">talent. These engineers are tasked with developing robotic arms for assembly lines, autonomous mobile robots (AMRs) for logistics within warehouses, and collaborative robots ("cobots") that work safely alongside human operators. In France Lyon, the focus is often on adapting these technologies to small and medium-sized enterprises (SMEs), which constitute the backbone of the local economy.</w:t>
      </w:r>
    </w:p>
    <w:bookmarkEnd w:id="23"/>
    <w:bookmarkStart w:id="24" w:name="b.-biomedical-engineering"/>
    <w:p>
      <w:pPr>
        <w:pStyle w:val="Heading3"/>
      </w:pPr>
      <w:r>
        <w:t xml:space="preserve">B. Biomedical Engineering</w:t>
      </w:r>
    </w:p>
    <w:p>
      <w:pPr>
        <w:pStyle w:val="FirstParagraph"/>
      </w:pPr>
      <w:r>
        <w:t xml:space="preserve">The Lyon region, particularly areas like La Doua Tech pole, is a global leader in biomedical sciences. Here, the role of the</w:t>
      </w:r>
      <w:r>
        <w:t xml:space="preserve"> </w:t>
      </w:r>
      <w:r>
        <w:rPr>
          <w:bCs/>
          <w:b/>
        </w:rPr>
        <w:t xml:space="preserve">Mechatronics Engineer</w:t>
      </w:r>
      <w:r>
        <w:t xml:space="preserve"> </w:t>
      </w:r>
      <w:r>
        <w:t xml:space="preserve">shifts toward healthcare innovation. This involves designing surgical robots that require sub-millimeter precision, developing prosthetic limbs with sensory feedback loops, and creating diagnostic equipment that integrates fluid dynamics with electronic sensing. The intersection of biology and engineering in France Lyon provides a niche but high-impact arena for mechatronic professionals.</w:t>
      </w:r>
    </w:p>
    <w:bookmarkEnd w:id="24"/>
    <w:bookmarkStart w:id="25" w:name="c.-automotive-and-aerospace"/>
    <w:p>
      <w:pPr>
        <w:pStyle w:val="Heading3"/>
      </w:pPr>
      <w:r>
        <w:t xml:space="preserve">C. Automotive and Aerospace</w:t>
      </w:r>
    </w:p>
    <w:p>
      <w:pPr>
        <w:pStyle w:val="FirstParagraph"/>
      </w:pPr>
      <w:r>
        <w:t xml:space="preserve">Nearby clusters such as Saint-Étienne’s automotive pole and nearby aerospace corridors also contribute to the demand for</w:t>
      </w:r>
      <w:r>
        <w:t xml:space="preserve"> </w:t>
      </w:r>
      <w:r>
        <w:rPr>
          <w:bCs/>
          <w:b/>
        </w:rPr>
        <w:t xml:space="preserve">Mechatronics Engineer</w:t>
      </w:r>
      <w:r>
        <w:t xml:space="preserve"> </w:t>
      </w:r>
      <w:r>
        <w:t xml:space="preserve">skills in France Lyon. The shift toward electric vehicles (EVs) requires engineers who understand battery management systems, thermal regulation, and lightweight structural materials coupled with electronic control units (ECUs). In aerospace, mechatronic expertise is crucial for avionics systems and flight control mechanisms.</w:t>
      </w:r>
    </w:p>
    <w:bookmarkEnd w:id="25"/>
    <w:bookmarkEnd w:id="26"/>
    <w:bookmarkStart w:id="27" w:name="X53ff22c88fb4a92a2fd548bb29c7b4714192473"/>
    <w:p>
      <w:pPr>
        <w:pStyle w:val="Heading1"/>
      </w:pPr>
      <w:r>
        <w:t xml:space="preserve">IV. Educational Institutions and Talent Pipeline</w:t>
      </w:r>
    </w:p>
    <w:p>
      <w:pPr>
        <w:pStyle w:val="FirstParagraph"/>
      </w:pPr>
      <w:r>
        <w:t xml:space="preserve">The sustainability of the mechatronics sector in France Lyon relies heavily on its educational infrastructure. Prestigious institutions such as École Centrale de Lyon, INSA Lyon, and Université Claude Bernard Lyon 1 offer specialized degrees that train the next generation of</w:t>
      </w:r>
      <w:r>
        <w:t xml:space="preserve"> </w:t>
      </w:r>
      <w:r>
        <w:rPr>
          <w:bCs/>
          <w:b/>
        </w:rPr>
        <w:t xml:space="preserve">Mechatronics Engineer</w:t>
      </w:r>
      <w:r>
        <w:t xml:space="preserve"> </w:t>
      </w:r>
      <w:r>
        <w:t xml:space="preserve">professionals.</w:t>
      </w:r>
    </w:p>
    <w:p>
      <w:pPr>
        <w:pStyle w:val="BodyText"/>
      </w:pPr>
      <w:r>
        <w:t xml:space="preserve">The curriculum in these programs is designed to reflect industry needs. There is a strong emphasis on project-based learning where students must design integrated systems from scratch. Furthermore, many programs include mandatory internships within local industries in France Lyon, ensuring that graduates are "job-ready." This synergy between academia and industry ensures a steady pipeline of qualified</w:t>
      </w:r>
      <w:r>
        <w:t xml:space="preserve"> </w:t>
      </w:r>
      <w:r>
        <w:rPr>
          <w:bCs/>
          <w:b/>
        </w:rPr>
        <w:t xml:space="preserve">Mechatronics Engineer</w:t>
      </w:r>
      <w:r>
        <w:t xml:space="preserve"> </w:t>
      </w:r>
      <w:r>
        <w:t xml:space="preserve">candidates who understand the specific regulatory and technical standards prevalent in the French market.</w:t>
      </w:r>
    </w:p>
    <w:bookmarkEnd w:id="27"/>
    <w:bookmarkStart w:id="28" w:name="v.-challenges-and-future-trends"/>
    <w:p>
      <w:pPr>
        <w:pStyle w:val="Heading1"/>
      </w:pPr>
      <w:r>
        <w:t xml:space="preserve">V. Challenges and Future Trends</w:t>
      </w:r>
    </w:p>
    <w:p>
      <w:pPr>
        <w:pStyle w:val="FirstParagraph"/>
      </w:pPr>
      <w:r>
        <w:t xml:space="preserve">Despite the strong demand, there are challenges facing the field. Rapid technological obsolescence requires continuous learning for any</w:t>
      </w:r>
      <w:r>
        <w:t xml:space="preserve"> </w:t>
      </w:r>
      <w:r>
        <w:rPr>
          <w:bCs/>
          <w:b/>
        </w:rPr>
        <w:t xml:space="preserve">Mechatronics Engineer</w:t>
      </w:r>
      <w:r>
        <w:t xml:space="preserve">. The integration of Artificial Intelligence (AI) into mechatronic systems is changing job descriptions; engineers now need to understand machine learning models in addition to control theory. In France Lyon, there is a growing initiative to incorporate AI ethics and sustainability metrics into engineering curricula.</w:t>
      </w:r>
    </w:p>
    <w:p>
      <w:pPr>
        <w:pStyle w:val="BodyText"/>
      </w:pPr>
      <w:r>
        <w:t xml:space="preserve">Furthermore, the global push for green manufacturing means that</w:t>
      </w:r>
      <w:r>
        <w:t xml:space="preserve"> </w:t>
      </w:r>
      <w:r>
        <w:rPr>
          <w:bCs/>
          <w:b/>
        </w:rPr>
        <w:t xml:space="preserve">Mechatronics Engineer</w:t>
      </w:r>
      <w:r>
        <w:t xml:space="preserve"> </w:t>
      </w:r>
      <w:r>
        <w:t xml:space="preserve">professionals must also be adept at energy-efficient system design. In France Lyon, where environmental regulations are strict, engineers who can optimize machinery for lower carbon footprints will be highly sought after.</w:t>
      </w:r>
    </w:p>
    <w:bookmarkEnd w:id="28"/>
    <w:bookmarkStart w:id="29" w:name="vi.-conclusion"/>
    <w:p>
      <w:pPr>
        <w:pStyle w:val="Heading1"/>
      </w:pPr>
      <w:r>
        <w:t xml:space="preserve">VI. Conclusion</w:t>
      </w:r>
    </w:p>
    <w:p>
      <w:pPr>
        <w:pStyle w:val="FirstParagraph"/>
      </w:pPr>
      <w:r>
        <w:t xml:space="preserve">In conclusion, the role of the</w:t>
      </w:r>
      <w:r>
        <w:t xml:space="preserve"> </w:t>
      </w:r>
      <w:r>
        <w:rPr>
          <w:bCs/>
          <w:b/>
        </w:rPr>
        <w:t xml:space="preserve">Mechatronics Engineer</w:t>
      </w:r>
      <w:r>
        <w:t xml:space="preserve"> </w:t>
      </w:r>
      <w:r>
        <w:t xml:space="preserve">is central to the industrial vitality of France Lyon. As a discipline that bridges mechanical engineering, electronics, and computing, mechatronics provides the necessary toolkit to solve complex modern problems in robotics, healthcare, and manufacturing. The unique industrial ecosystem of Lyon provides an ideal testing ground and career hub for these professionals.</w:t>
      </w:r>
    </w:p>
    <w:p>
      <w:pPr>
        <w:pStyle w:val="BodyText"/>
      </w:pPr>
      <w:r>
        <w:t xml:space="preserve">This term paper has highlighted that the</w:t>
      </w:r>
      <w:r>
        <w:t xml:space="preserve"> </w:t>
      </w:r>
      <w:r>
        <w:rPr>
          <w:bCs/>
          <w:b/>
        </w:rPr>
        <w:t xml:space="preserve">Mechatronics Engineer</w:t>
      </w:r>
      <w:r>
        <w:t xml:space="preserve"> </w:t>
      </w:r>
      <w:r>
        <w:t xml:space="preserve">is not just a technician but a systems integrator who drives innovation. For France Lyon to maintain its status as a leading European tech hub, continued investment in mechatronics education and industry-academia collaboration is essential. As technology continues to converge, the</w:t>
      </w:r>
      <w:r>
        <w:t xml:space="preserve"> </w:t>
      </w:r>
      <w:r>
        <w:rPr>
          <w:bCs/>
          <w:b/>
        </w:rPr>
        <w:t xml:space="preserve">Mechatronics Engineer</w:t>
      </w:r>
      <w:r>
        <w:t xml:space="preserve"> </w:t>
      </w:r>
      <w:r>
        <w:t xml:space="preserve">will remain at the forefront of this transformation, shaping the future of industry in France Lyon and beyond.</w:t>
      </w:r>
    </w:p>
    <w:p>
      <w:r>
        <w:pict>
          <v:rect style="width:0;height:1.5pt" o:hralign="center" o:hrstd="t" o:hr="t"/>
        </w:pict>
      </w:r>
    </w:p>
    <w:p>
      <w:pPr>
        <w:pStyle w:val="FirstParagraph"/>
      </w:pPr>
      <w:r>
        <w:rPr>
          <w:iCs/>
          <w:i/>
        </w:rPr>
        <w:t xml:space="preserve">Note: This document was generated according to specific instructions regarding content focus on 'Term Paper', 'Mechatronics Engineer', and 'France Lyon'.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Mechatronics Engineer in France Lyon</dc:title>
  <dc:creator/>
  <dc:language>en</dc:language>
  <cp:keywords/>
  <dcterms:created xsi:type="dcterms:W3CDTF">2026-07-29T12:36:56Z</dcterms:created>
  <dcterms:modified xsi:type="dcterms:W3CDTF">2026-07-29T12:36:56Z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