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2a0111110cf6c9b76326553c77569a3bf532bde"/>
    <w:p>
      <w:pPr>
        <w:pStyle w:val="Heading1"/>
      </w:pPr>
      <w:r>
        <w:t xml:space="preserve">The Integration of Automation and Intelligence</w:t>
      </w:r>
      <w:r>
        <w:br/>
      </w:r>
      <w:r>
        <w:t xml:space="preserve">The Role of the Mechatronics Engineer in Mexico City</w:t>
      </w:r>
    </w:p>
    <w:p>
      <w:pPr>
        <w:pStyle w:val="FirstParagraph"/>
      </w:pPr>
      <w:r>
        <w:t xml:space="preserve">A Term Paper Submitted for Academic Review regarding Industrial Engineering Trends in North America.</w:t>
      </w:r>
    </w:p>
    <w:bookmarkStart w:id="20" w:name="abstract"/>
    <w:p>
      <w:pPr>
        <w:pStyle w:val="Heading2"/>
      </w:pPr>
      <w:r>
        <w:t xml:space="preserve">Abstract</w:t>
      </w:r>
    </w:p>
    <w:p>
      <w:pPr>
        <w:pStyle w:val="FirstParagraph"/>
      </w:pPr>
      <w:r>
        <w:t xml:space="preserve">This term paper explores the critical role of the Mechatronics Engineer within the dynamic industrial landscape of Mexico City. As a cross-disciplinary field combining mechanical engineering, electronics, computer science, and telecommunications, mechatronics has become a cornerstone of modern manufacturing and automation. In the context of Mexico City (Ciudad de México), often abbreviated as CDMX or simply referred to in economic contexts alongside the broader State of Mexico industrial corridor, this profession is evolving rapidly. The document analyzes the educational requirements, industry demand, and specific challenges faced by Mechatronics Engineers operating in one of Latin America's most significant economic hubs.</w:t>
      </w:r>
    </w:p>
    <w:bookmarkEnd w:id="20"/>
    <w:bookmarkStart w:id="21" w:name="introduction"/>
    <w:p>
      <w:pPr>
        <w:pStyle w:val="Heading2"/>
      </w:pPr>
      <w:r>
        <w:t xml:space="preserve">Introduction</w:t>
      </w:r>
    </w:p>
    <w:p>
      <w:pPr>
        <w:pStyle w:val="FirstParagraph"/>
      </w:pPr>
      <w:r>
        <w:t xml:space="preserve">The 21st century has witnessed a paradigm shift in global manufacturing, moving from rigid automation to flexible, intelligent systems. At the heart of this transformation stands the Mechatronics Engineer. This professional is not merely a specialist in one field but an integrator who designs systems where mechanical components are controlled by electronic circuits and software algorithms. In Mexico City, a metropolis that serves as the political, cultural, and economic center of Mexico, the demand for such versatile engineers has surged due to the region's heavy reliance on automotive manufacturing, electronics assembly, and emerging service robotics sectors.</w:t>
      </w:r>
    </w:p>
    <w:p>
      <w:pPr>
        <w:pStyle w:val="BodyText"/>
      </w:pPr>
      <w:r>
        <w:t xml:space="preserve">Mexico City itself is surrounded by a vast industrial belt that includes states like Estado de México and Hidalgo. However, when discussing the academic and professional hub of this sector in Mexico Mexico City specifically refers to the concentration of major universities (such as UNAM and IPN) that produce these graduates, as well as the headquarters of many multinational corporations that hire them. Therefore, understanding the position of the Mechatronics Engineer in this specific geographic location requires an analysis of both its educational roots and its industrial applications.</w:t>
      </w:r>
    </w:p>
    <w:bookmarkEnd w:id="21"/>
    <w:bookmarkStart w:id="22" w:name="educational-foundations-in-mexico-city"/>
    <w:p>
      <w:pPr>
        <w:pStyle w:val="Heading2"/>
      </w:pPr>
      <w:r>
        <w:t xml:space="preserve">Educational Foundations in Mexico City</w:t>
      </w:r>
    </w:p>
    <w:p>
      <w:pPr>
        <w:pStyle w:val="FirstParagraph"/>
      </w:pPr>
      <w:r>
        <w:t xml:space="preserve">To become a competent Mechatronics Engineer in Mexico City, students must undergo rigorous training. Institutions located within the Federal Capital (CDMX) are renowned for their technical programs. For instance, the National Autonomous University of Mexico (UNAM) and the National Polytechnic Institute (IPN), both headquartered in or near Mexico City, offer specialized curricula that blend theoretical physics with practical programming.</w:t>
      </w:r>
    </w:p>
    <w:p>
      <w:pPr>
        <w:pStyle w:val="BodyText"/>
      </w:pPr>
      <w:r>
        <w:t xml:space="preserve">The curriculum typically includes advanced calculus, thermodynamics, circuit analysis, control systems theory, and computer-aided design (CAD). For a Mechatronics Engineer working in the capital region of Mexico Mexico City to remain competitive during their Term Paper studies or professional career, they must also master modern programming languages such as Python and C++, as well as industrial protocols like OPC UA. The academic environment in Mexico City provides unique opportunities for internships with local industries, allowing students to apply theoretical knowledge directly to real-world problems.</w:t>
      </w:r>
    </w:p>
    <w:bookmarkEnd w:id="22"/>
    <w:bookmarkStart w:id="23" w:name="industrial-applications-in-the-region"/>
    <w:p>
      <w:pPr>
        <w:pStyle w:val="Heading2"/>
      </w:pPr>
      <w:r>
        <w:t xml:space="preserve">Industrial Applications in the Region</w:t>
      </w:r>
    </w:p>
    <w:p>
      <w:pPr>
        <w:pStyle w:val="FirstParagraph"/>
      </w:pPr>
      <w:r>
        <w:t xml:space="preserve">The primary employer of Mechatronics Engineers in the vicinity of Mexico City is the automotive industry. Major manufacturers such as Volkswagen, Nissan, and Mazda have significant production facilities in the surrounding regions. These facilities rely heavily on automated assembly lines that require constant maintenance and optimization by Mechatronics Engineers.</w:t>
      </w:r>
    </w:p>
    <w:p>
      <w:pPr>
        <w:pStyle w:val="BodyText"/>
      </w:pPr>
      <w:r>
        <w:t xml:space="preserve">Beyond traditional manufacturing, there is a growing trend towards "Industry 4.0" in Mexico City. This involves the integration of the Internet of Things (IoT) into manufacturing processes. A Mechatronics Engineer in this context might design sensors that monitor machine health in real-time, predicting failures before they occur. Additionally, with Mexico City being a major logistics hub for Latin America, there is an increasing demand for engineers who can develop automated warehousing systems and drone delivery protocols.</w:t>
      </w:r>
    </w:p>
    <w:p>
      <w:pPr>
        <w:pStyle w:val="BodyText"/>
      </w:pPr>
      <w:r>
        <w:t xml:space="preserve">The medical device sector also contributes to the demand. Hospitals and research centers in Mexico City are increasingly adopting robotic surgery assistants and automated diagnostic equipment. Mechatronics Engineers play a pivotal role in calibrating, maintaining, and improving these sensitive devices, ensuring they meet international safety standards.</w:t>
      </w:r>
    </w:p>
    <w:bookmarkEnd w:id="23"/>
    <w:bookmarkStart w:id="24" w:name="challenges-and-future-outlook"/>
    <w:p>
      <w:pPr>
        <w:pStyle w:val="Heading2"/>
      </w:pPr>
      <w:r>
        <w:t xml:space="preserve">Challenges and Future Outlook</w:t>
      </w:r>
    </w:p>
    <w:p>
      <w:pPr>
        <w:pStyle w:val="FirstParagraph"/>
      </w:pPr>
      <w:r>
        <w:t xml:space="preserve">Despite the high demand, Mechatronics Engineers in Mexico City face several challenges. One significant issue is the rapid pace of technological change. What is considered state-of-the-art today may be obsolete within five years. Therefore, continuous learning is not optional but mandatory for any professional in this field.</w:t>
      </w:r>
    </w:p>
    <w:p>
      <w:pPr>
        <w:pStyle w:val="BodyText"/>
      </w:pPr>
      <w:r>
        <w:t xml:space="preserve">Another challenge specific to the region of Mexico Mexico City involves infrastructure and traffic logistics, which can sometimes hinder the transportation of heavy machinery or materials required for large-scale mechatronic projects. Furthermore, while wages in this sector are generally higher than average engineering salaries in Mexico, there is often a disconnect between academic preparation and industry needs. Some graduates may find that their practical skills lag behind the advanced requirements of multinational companies.</w:t>
      </w:r>
    </w:p>
    <w:p>
      <w:pPr>
        <w:pStyle w:val="BodyText"/>
      </w:pPr>
      <w:r>
        <w:t xml:space="preserve">Looking forward, the role of the Mechatronics Engineer will expand into sustainable technologies. As Mexico City implements stricter environmental regulations, there will be a need for engineers who can design energy-efficient automated systems and renewable energy integration solutions. The transition toward green manufacturing processes in the greater Mexico City area presents a new frontier for mechatronic innovation.</w:t>
      </w:r>
    </w:p>
    <w:bookmarkEnd w:id="24"/>
    <w:bookmarkStart w:id="25" w:name="conclusion"/>
    <w:p>
      <w:pPr>
        <w:pStyle w:val="Heading2"/>
      </w:pPr>
      <w:r>
        <w:t xml:space="preserve">Conclusion</w:t>
      </w:r>
    </w:p>
    <w:p>
      <w:pPr>
        <w:pStyle w:val="FirstParagraph"/>
      </w:pPr>
      <w:r>
        <w:t xml:space="preserve">In conclusion, the Mechatronics Engineer is a vital component of the industrial ecosystem in Mexico City. By integrating mechanical design with electronic control and software intelligence, these professionals drive efficiency and innovation across various sectors including automotive, healthcare, and logistics. While educational institutions in Mexico Mexico City provide strong theoretical foundations, continuous professional development remains essential to address the fast-changing technological landscape.</w:t>
      </w:r>
    </w:p>
    <w:p>
      <w:pPr>
        <w:pStyle w:val="BodyText"/>
      </w:pPr>
      <w:r>
        <w:t xml:space="preserve">As the region continues to integrate into global supply chains through initiatives like nearshoring, the importance of skilled Mechatronics Engineers will only grow. They are not just maintaining machines; they are building the smart factories and automated systems that define modern industrial capacity in Latin America. For students and professionals alike, specializing in this field within Mexico City offers a promising career path with significant opportunities for growth and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Mexico City</dc:title>
  <dc:creator/>
  <dc:language>en</dc:language>
  <cp:keywords/>
  <dcterms:created xsi:type="dcterms:W3CDTF">2026-07-29T02:50:18Z</dcterms:created>
  <dcterms:modified xsi:type="dcterms:W3CDTF">2026-07-29T02:50:18Z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