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Senegal</w:t>
      </w:r>
      <w:r>
        <w:t xml:space="preserve"> </w:t>
      </w:r>
      <w:r>
        <w:t xml:space="preserve">Dakar</w:t>
      </w:r>
    </w:p>
    <w:bookmarkStart w:id="20" w:name="Xd0b2fb7ec1bdd914614039c1889204a52d01dbd"/>
    <w:p>
      <w:pPr>
        <w:pStyle w:val="Heading1"/>
      </w:pPr>
      <w:r>
        <w:t xml:space="preserve">The Strategic Role of the Mechatronics Engineer in the Industrial Transformation of Senegal Dakar</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Industrial Engineering &amp; Systems Integration</w:t>
      </w:r>
      <w:r>
        <w:br/>
      </w:r>
      <w:r>
        <w:rPr>
          <w:bCs/>
          <w:b/>
        </w:rPr>
        <w:t xml:space="preserve">Institutional Context:</w:t>
      </w:r>
      <w:r>
        <w:t xml:space="preserve"> </w:t>
      </w:r>
      <w:r>
        <w:t xml:space="preserve">University of Dakar / Vocational Training Centers</w:t>
      </w:r>
    </w:p>
    <w:bookmarkEnd w:id="20"/>
    <w:bookmarkStart w:id="21" w:name="Xe00688e9e72eb1551a96ae4f59ed35da134ef6c"/>
    <w:p>
      <w:pPr>
        <w:pStyle w:val="Heading1"/>
      </w:pPr>
      <w:r>
        <w:t xml:space="preserve">I. Introduction: The Convergence of Technology and Development in Senegal Dakar</w:t>
      </w:r>
    </w:p>
    <w:p>
      <w:pPr>
        <w:pStyle w:val="FirstParagraph"/>
      </w:pPr>
      <w:r>
        <w:t xml:space="preserve">The Republic of Senegal, with its capital city as the economic heart, is currently navigating a pivotal phase in its industrial evolution. As the nation strives to meet the objectives outlined in "Plan Sénégal Emergent" (PSE), there is an urgent need for a workforce capable of bridging the gap between traditional mechanical systems and modern digital control technologies. At the forefront of this technological convergence stands the Mechatronics Engineer, a professional whose multidisciplinary expertise is critical for unlocking Senegal Dakar's potential in smart manufacturing, sustainable infrastructure, and advanced logistics. This term paper explores the definition, importance, and specific applications of mechatronics within the unique socio-economic context of Senegal Dakar.</w:t>
      </w:r>
    </w:p>
    <w:bookmarkEnd w:id="21"/>
    <w:bookmarkStart w:id="22" w:name="X31873e665fcb2f3e465c3bec8e4d08849c8f59c"/>
    <w:p>
      <w:pPr>
        <w:pStyle w:val="Heading1"/>
      </w:pPr>
      <w:r>
        <w:t xml:space="preserve">II. Defining the Mechatronics Engineer: A Multidisciplinary Architect</w:t>
      </w:r>
    </w:p>
    <w:p>
      <w:pPr>
        <w:pStyle w:val="FirstParagraph"/>
      </w:pPr>
      <w:r>
        <w:t xml:space="preserve">A Mechatronics Engineer is not merely a mechanical or electrical technician; they are system integrators who design and manage complex automated systems. The discipline combines four core pillars: mechanical engineering, electronics, computer science, and control theory. In the context of Senegal Dakar, where industrial modernization is accelerating but skill gaps exist, this role becomes even more significant. Unlike a traditional engineer who might specialize in one domain (e.g., only hydraulics or only coding), the Mechatronics Engineer possesses the holistic vision required to optimize entire production lines or urban systems. They understand how a sensor's data feed affects a motor's torque, and how software algorithms can predict mechanical failure before it occurs. This integrated approach is essential for industries in Senegal Dakar that are moving from manual assembly to Industry 4.0 standards.</w:t>
      </w:r>
    </w:p>
    <w:bookmarkEnd w:id="22"/>
    <w:bookmarkStart w:id="23" w:name="Xc4e5478d47d3ea23fa9aaca800cda4e236de3dd"/>
    <w:p>
      <w:pPr>
        <w:pStyle w:val="Heading1"/>
      </w:pPr>
      <w:r>
        <w:t xml:space="preserve">III. The Industrial Context of Senegal Dakar</w:t>
      </w:r>
    </w:p>
    <w:p>
      <w:pPr>
        <w:pStyle w:val="FirstParagraph"/>
      </w:pPr>
      <w:r>
        <w:t xml:space="preserve">Senegal Dakar serves as a regional hub for trade, finance, and industry in West Africa. The city hosts several key industrial zones, including the Diamniadio Free Zone and the Port of Dakar expansion projects. These areas are characterized by a growing demand for efficiency, precision, and sustainability. However, the region faces challenges such as energy constraints during peak hours and a reliance on imported spare parts for aging machinery. A Mechatronics Engineer is uniquely positioned to address these local challenges through innovation rather than mere maintenance. By integrating renewable energy sources directly into industrial control systems and designing modular components that can be locally repaired or manufactured, the engineer contributes directly to economic resilience. The focus in Senegal Dakar is not just on adopting new technology, but on adapting it to local resource realities.</w:t>
      </w:r>
    </w:p>
    <w:bookmarkEnd w:id="23"/>
    <w:bookmarkStart w:id="24" w:name="X1e5348a0bc9021e5f584f12822940ee99150d0c"/>
    <w:p>
      <w:pPr>
        <w:pStyle w:val="Heading1"/>
      </w:pPr>
      <w:r>
        <w:t xml:space="preserve">IV. Key Application Areas for Mechatronics Engineers</w:t>
      </w:r>
    </w:p>
    <w:p>
      <w:pPr>
        <w:pStyle w:val="FirstParagraph"/>
      </w:pPr>
      <w:r>
        <w:rPr>
          <w:bCs/>
          <w:b/>
        </w:rPr>
        <w:t xml:space="preserve">A. Smart Agriculture and Agro-Industry</w:t>
      </w:r>
      <w:r>
        <w:br/>
      </w:r>
      <w:r>
        <w:t xml:space="preserve">Sector:</w:t>
      </w:r>
    </w:p>
    <w:p>
      <w:pPr>
        <w:pStyle w:val="BodyText"/>
      </w:pPr>
      <w:r>
        <w:t xml:space="preserve">Agriculture is the backbone of Senegal's economy, yet productivity remains a concern due to climate variability. In Senegal Dakar and its surrounding regions like Thiès and Fatick, Mechatronics Engineers are instrumental in developing automated irrigation systems that use soil moisture sensors and IoT (Internet of Things) connectivity. They design robotic harvesting aids for high-value crops such as vegetables destined for the Dakar markets, reducing post-harvest losses. By creating smart packaging lines at processing facilities near Dakar, they ensure food safety standards meet international export requirements.</w:t>
      </w:r>
    </w:p>
    <w:p>
      <w:pPr>
        <w:pStyle w:val="BodyText"/>
      </w:pPr>
      <w:r>
        <w:rPr>
          <w:bCs/>
          <w:b/>
        </w:rPr>
        <w:t xml:space="preserve">B. Renewable Energy and Sustainable Infrastructure</w:t>
      </w:r>
      <w:r>
        <w:br/>
      </w:r>
    </w:p>
    <w:p>
      <w:pPr>
        <w:pStyle w:val="BodyText"/>
      </w:pPr>
      <w:r>
        <w:t xml:space="preserve">Solar energy is abundant in Senegal, yet its integration into the grid and industrial use requires sophisticated control systems. Mechatronics Engineers design hybrid power management systems that balance solar input with diesel backup generators commonly found in Dakar industries. Furthermore, they contribute to smart city initiatives in Dakar by developing traffic light optimization algorithms that reduce congestion and emissions, integrating mechanical actuators with central computing networks.</w:t>
      </w:r>
    </w:p>
    <w:p>
      <w:pPr>
        <w:pStyle w:val="BodyText"/>
      </w:pPr>
      <w:r>
        <w:rPr>
          <w:bCs/>
          <w:b/>
        </w:rPr>
        <w:t xml:space="preserve">C. Logistics and Port Automation</w:t>
      </w:r>
      <w:r>
        <w:br/>
      </w:r>
    </w:p>
    <w:p>
      <w:pPr>
        <w:pStyle w:val="BodyText"/>
      </w:pPr>
      <w:r>
        <w:t xml:space="preserve">The Port of Dakar is undergoing massive expansion to become a transshipment hub for Africa. Mechatronics Engineers are crucial in automating container handling cranes, implementing automated guided vehicles (AGVs) within the port terminals, and maintaining the robotics used in sorting cargo. The reliability of these systems depends on predictive maintenance models that analyze vibration and thermal data from mechanical parts, a task squarely within the mechatronic engineer's skill set.</w:t>
      </w:r>
    </w:p>
    <w:bookmarkEnd w:id="24"/>
    <w:bookmarkStart w:id="25" w:name="X9a47fe801f682e08022e3bde7c8c4b80f9891c3"/>
    <w:p>
      <w:pPr>
        <w:pStyle w:val="Heading1"/>
      </w:pPr>
      <w:r>
        <w:t xml:space="preserve">V. Challenges and Educational Imperatives</w:t>
      </w:r>
    </w:p>
    <w:p>
      <w:pPr>
        <w:pStyle w:val="FirstParagraph"/>
      </w:pPr>
      <w:r>
        <w:t xml:space="preserve">Despite the clear need for these professionals, Senegal Dakar faces a shortage of qualified Mechatronics Engineers. Traditional engineering curricula in local institutions often teach mechanical and electrical disciplines in silos. To overcome this, educational reforms must emphasize project-based learning that integrates coding with hardware design. Collaboration between universities in Dakar and international technical institutes is essential to update laboratory facilities with modern PLCs (Programmable Logic Controllers), CNC machines, and robotics kits. Moreover, there is a cultural challenge of convincing the private sector to invest in continuous training for existing staff, transitioning them from manual roles to supervisory roles over automated systems.</w:t>
      </w:r>
    </w:p>
    <w:bookmarkEnd w:id="25"/>
    <w:bookmarkStart w:id="26" w:name="vi.-conclusion"/>
    <w:p>
      <w:pPr>
        <w:pStyle w:val="Heading1"/>
      </w:pPr>
      <w:r>
        <w:t xml:space="preserve">VI. Conclusion</w:t>
      </w:r>
    </w:p>
    <w:p>
      <w:pPr>
        <w:pStyle w:val="FirstParagraph"/>
      </w:pPr>
      <w:r>
        <w:t xml:space="preserve">In conclusion, the Mechatronics Engineer is a cornerstone of Senegal Dakar's development strategy. This professional embodies the synthesis of mechanics, electronics, and computing required to build a competitive, efficient, and sustainable economy. Whether through optimizing agricultural output in rural areas connected to Dakar’s markets or automating logistics at the expanding port facilities, their impact is profound. For Senegal to achieve its emergent status by 2035 and beyond, prioritizing the education of Mechatronics Engineers and fostering an ecosystem that values systems integration is not just advisable—it is imperative. The future of Senegal Dakar’s industry lies in these integrated minds, capable of turning complex mechanical problems into elegant digital solutions.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Mechatronics Engineer in the Industrial Transformation of Senegal Dakar</dc:title>
  <dc:creator/>
  <dc:language>en</dc:language>
  <cp:keywords/>
  <dcterms:created xsi:type="dcterms:W3CDTF">2026-07-29T14:53:56Z</dcterms:created>
  <dcterms:modified xsi:type="dcterms:W3CDTF">2026-07-29T14:53:56Z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