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5bd6fa987b2223d9c6cd99ac9dad177595033ec"/>
    <w:p>
      <w:pPr>
        <w:pStyle w:val="Heading1"/>
      </w:pPr>
      <w:r>
        <w:t xml:space="preserve">The Strategic Imperative of the Mechatronics Engineer in the Modern Industrial Landscape of South Korea Seoul</w:t>
      </w:r>
    </w:p>
    <w:p>
      <w:pPr>
        <w:pStyle w:val="FirstParagraph"/>
      </w:pPr>
      <w:r>
        <w:rPr>
          <w:bCs/>
          <w:b/>
        </w:rPr>
        <w:t xml:space="preserve">Date:</w:t>
      </w:r>
      <w:r>
        <w:t xml:space="preserve"> </w:t>
      </w:r>
      <w:r>
        <w:t xml:space="preserve">October 26, 2023</w:t>
      </w:r>
      <w:r>
        <w:br/>
      </w:r>
      <w:r>
        <w:t xml:space="preserve">[Student Name Placeholder]</w:t>
      </w:r>
      <w:r>
        <w:br/>
      </w:r>
      <w:r>
        <w:t xml:space="preserve">MCH-501 Advanced Engineering Systems</w:t>
      </w:r>
    </w:p>
    <w:bookmarkStart w:id="20" w:name="abstract"/>
    <w:p>
      <w:pPr>
        <w:pStyle w:val="Heading3"/>
      </w:pPr>
      <w:r>
        <w:t xml:space="preserve">Abstract</w:t>
      </w:r>
    </w:p>
    <w:p>
      <w:pPr>
        <w:pStyle w:val="FirstParagraph"/>
      </w:pPr>
      <w:r>
        <w:t xml:space="preserve">This term paper explores the critical role of the Mechatronics Engineer within the specific socio-economic and industrial context of South Korea Seoul. As South Korea transitions from a heavy manufacturing hub to a leader in Industry 4.0, high-technology innovation hubs are concentrated primarily in metropolitan centers like Seoul. This document analyzes how Mechatronics Engineers bridge the gap between mechanical systems, electronic control, and software algorithms to drive productivity in this region.</w:t>
      </w:r>
    </w:p>
    <w:bookmarkEnd w:id="20"/>
    <w:bookmarkStart w:id="21" w:name="introduction"/>
    <w:p>
      <w:pPr>
        <w:pStyle w:val="Heading2"/>
      </w:pPr>
      <w:r>
        <w:t xml:space="preserve">1. Introduction</w:t>
      </w:r>
    </w:p>
    <w:p>
      <w:pPr>
        <w:pStyle w:val="FirstParagraph"/>
      </w:pPr>
      <w:r>
        <w:t xml:space="preserve">The 21st century has been defined by the convergence of technologies that blur the traditional lines between mechanical engineering, electronics, computer science, and telecommunications. At the heart of this convergence is Mechatronics Engineering. In South Korea Seoul, a city that serves as both a cultural metropolis and an economic powerhouse for East Asia, this interdisciplinary field is not merely an academic discipline but a vital engine for national progress.</w:t>
      </w:r>
    </w:p>
    <w:p>
      <w:pPr>
        <w:pStyle w:val="BodyText"/>
      </w:pPr>
      <w:r>
        <w:t xml:space="preserve">This term paper aims to elucidate the multifaceted responsibilities of the Mechatronics Engineer within South Korea Seoul. It argues that in a region characterized by rapid urbanization, high population density, and intense competition in global technology markets, the ability to integrate hardware and software seamlessly is paramount. The focus will remain on how professionals in this field contribute to automation, smart city infrastructure, and advanced manufacturing ecosystems located within the bustling capital.</w:t>
      </w:r>
    </w:p>
    <w:bookmarkEnd w:id="21"/>
    <w:bookmarkStart w:id="24" w:name="X128986eed15ab50b58e23f16f8b7dd06373e4c8"/>
    <w:p>
      <w:pPr>
        <w:pStyle w:val="Heading2"/>
      </w:pPr>
      <w:r>
        <w:t xml:space="preserve">2. The Contextual Background: South Korea Seoul as a Technological Hub</w:t>
      </w:r>
    </w:p>
    <w:p>
      <w:pPr>
        <w:pStyle w:val="FirstParagraph"/>
      </w:pPr>
      <w:r>
        <w:t xml:space="preserve">To understand the demand for Mechatronics Engineers, one must first understand the environment of South Korea Seoul. Located in the northwest part of South Korea, Seoul is not only home to over nine million people but also houses the headquarters of several global conglomerates (Chaebols) such as Samsung Electronics and Hyundai Motor Group.</w:t>
      </w:r>
    </w:p>
    <w:bookmarkStart w:id="22" w:name="the-shift-to-smart-manufacturing"/>
    <w:p>
      <w:pPr>
        <w:pStyle w:val="Heading3"/>
      </w:pPr>
      <w:r>
        <w:t xml:space="preserve">2.1 The Shift to Smart Manufacturing</w:t>
      </w:r>
    </w:p>
    <w:p>
      <w:pPr>
        <w:pStyle w:val="FirstParagraph"/>
      </w:pPr>
      <w:r>
        <w:t xml:space="preserve">Historically known for its rapid industrialization, South Korea has pivoted aggressively toward "Smart Factory" initiatives. In the periphery of Seoul and in adjacent Gyeonggi-do province, automated production lines are becoming ubiquitous. These systems rely heavily on the expertise of Mechatronics Engineers who can design robotic arms, conveyor systems with embedded sensors, and control units that communicate via IoT (Internet of Things) protocols.</w:t>
      </w:r>
    </w:p>
    <w:bookmarkEnd w:id="22"/>
    <w:bookmarkStart w:id="23" w:name="X27450766292d9fe2f525b2ac959ced694d8f5a6"/>
    <w:p>
      <w:pPr>
        <w:pStyle w:val="Heading3"/>
      </w:pPr>
      <w:r>
        <w:t xml:space="preserve">2.2 Urbanization and Infrastructure Challenges</w:t>
      </w:r>
    </w:p>
    <w:p>
      <w:pPr>
        <w:pStyle w:val="FirstParagraph"/>
      </w:pPr>
      <w:r>
        <w:t xml:space="preserve">South Korea Seoul faces unique challenges regarding space efficiency and infrastructure maintenance. The dense vertical landscape requires sophisticated automated solutions for logistics, waste management, and traffic control. Here, the Mechatronics Engineer plays a pivotal role in developing compact, efficient mechanical systems integrated with intelligent software to manage urban flows.</w:t>
      </w:r>
    </w:p>
    <w:bookmarkEnd w:id="23"/>
    <w:bookmarkEnd w:id="24"/>
    <w:bookmarkStart w:id="28" w:name="Xd2185ad9fb5ccb2de15075ad236d2e37d515573"/>
    <w:p>
      <w:pPr>
        <w:pStyle w:val="Heading2"/>
      </w:pPr>
      <w:r>
        <w:t xml:space="preserve">3. Core Competencies of the Mechatronics Engineer</w:t>
      </w:r>
    </w:p>
    <w:p>
      <w:pPr>
        <w:pStyle w:val="FirstParagraph"/>
      </w:pPr>
      <w:r>
        <w:t xml:space="preserve">A professional working as a Mechatronics Engineer in South Korea Seoul must possess a hybrid skill set. Unlike traditional engineers who may specialize solely in mechanics or electronics, the modern engineer is expected to be fluent in multiple domains.</w:t>
      </w:r>
    </w:p>
    <w:bookmarkStart w:id="25" w:name="systems-integration"/>
    <w:p>
      <w:pPr>
        <w:pStyle w:val="Heading3"/>
      </w:pPr>
      <w:r>
        <w:t xml:space="preserve">3.1 Systems Integration</w:t>
      </w:r>
    </w:p>
    <w:p>
      <w:pPr>
        <w:pStyle w:val="FirstParagraph"/>
      </w:pPr>
      <w:r>
        <w:t xml:space="preserve">The primary duty of the Mechatronics Engineer is systems integration. In Seoul’s high-stakes tech environment, time-to-market is critical. Engineers must integrate mechanical components (such as gears, actuators, and chassis) with electronic control systems (microcontrollers, PLCs) and software algorithms (Python, C++, or ladder logic). For instance in developing autonomous delivery robots for crowded streets in Gangnam district a Mechatronics Engineer ensures that the physical navigation system aligns perfectly with the AI-driven path planning software.</w:t>
      </w:r>
    </w:p>
    <w:bookmarkEnd w:id="25"/>
    <w:bookmarkStart w:id="26" w:name="robotics-and-automation"/>
    <w:p>
      <w:pPr>
        <w:pStyle w:val="Heading3"/>
      </w:pPr>
      <w:r>
        <w:t xml:space="preserve">3.2 Robotics and Automation</w:t>
      </w:r>
    </w:p>
    <w:p>
      <w:pPr>
        <w:pStyle w:val="FirstParagraph"/>
      </w:pPr>
      <w:r>
        <w:t xml:space="preserve">South Korea has one of the highest densities of industrial robots in the world. The Mechatronics Engineer is responsible for programming, maintaining, and optimizing these robotic systems. This involves kinematics analysis, dynamics modeling, and real-time feedback control to ensure precision and safety within factory floors across Seoul’s industrial complexes.</w:t>
      </w:r>
    </w:p>
    <w:bookmarkEnd w:id="26"/>
    <w:bookmarkStart w:id="27" w:name="sensor-technology-and-data-acquisition"/>
    <w:p>
      <w:pPr>
        <w:pStyle w:val="Heading3"/>
      </w:pPr>
      <w:r>
        <w:t xml:space="preserve">3.3 Sensor Technology and Data Acquisition</w:t>
      </w:r>
    </w:p>
    <w:p>
      <w:pPr>
        <w:pStyle w:val="FirstParagraph"/>
      </w:pPr>
      <w:r>
        <w:t xml:space="preserve">In the era of Industry 4.0 data is as valuable as physical output. Mechatronics Engineers in South Korea Seoul design systems that utilize various sensors (LiDAR, cameras, thermal sensors) to collect real-time data from machines or urban infrastructure. They process this data to predict failures (predictive maintenance) and optimize performance, reducing downtime for critical businesses.</w:t>
      </w:r>
    </w:p>
    <w:bookmarkEnd w:id="27"/>
    <w:bookmarkEnd w:id="28"/>
    <w:bookmarkStart w:id="32" w:name="application-areas-in-south-korea-seoul"/>
    <w:p>
      <w:pPr>
        <w:pStyle w:val="Heading2"/>
      </w:pPr>
      <w:r>
        <w:t xml:space="preserve">4. Application Areas in South Korea Seoul</w:t>
      </w:r>
    </w:p>
    <w:p>
      <w:pPr>
        <w:pStyle w:val="FirstParagraph"/>
      </w:pPr>
      <w:r>
        <w:t xml:space="preserve">The application of Mechatronics Engineering in South Korea Seoul is vast and diverse, impacting various sectors of daily life and industry.</w:t>
      </w:r>
    </w:p>
    <w:bookmarkStart w:id="29" w:name="healthcare-technology"/>
    <w:p>
      <w:pPr>
        <w:pStyle w:val="Heading3"/>
      </w:pPr>
      <w:r>
        <w:t xml:space="preserve">4.1 Healthcare Technology</w:t>
      </w:r>
    </w:p>
    <w:p>
      <w:pPr>
        <w:pStyle w:val="FirstParagraph"/>
      </w:pPr>
      <w:r>
        <w:t xml:space="preserve">South Korea is a global leader in medical technology. In hospitals across Seoul, Mechatronics Engineers contribute to the development of surgical robots, prosthetic limbs with haptic feedback, and automated pharmacy dispensing systems. These applications require extreme precision and reliability, areas where mechatronic design excels.</w:t>
      </w:r>
    </w:p>
    <w:bookmarkEnd w:id="29"/>
    <w:bookmarkStart w:id="30" w:name="smart-city-solutions"/>
    <w:p>
      <w:pPr>
        <w:pStyle w:val="Heading3"/>
      </w:pPr>
      <w:r>
        <w:t xml:space="preserve">4.2 Smart City Solutions</w:t>
      </w:r>
    </w:p>
    <w:p>
      <w:pPr>
        <w:pStyle w:val="FirstParagraph"/>
      </w:pPr>
      <w:r>
        <w:t xml:space="preserve">The Songdo International Business District in the broader Seoul metropolitan area is often cited as a model for smart cities. Here, Mechatronics Engineers work on integrated building management systems that control lighting, climate, and security based on occupancy sensors. Furthermore, they develop automated public transport systems that are safer and more energy-efficient than traditional alternatives.</w:t>
      </w:r>
    </w:p>
    <w:bookmarkEnd w:id="30"/>
    <w:bookmarkStart w:id="31" w:name="advanced-consumer-electronics"/>
    <w:p>
      <w:pPr>
        <w:pStyle w:val="Heading3"/>
      </w:pPr>
      <w:r>
        <w:t xml:space="preserve">4.3 Advanced Consumer Electronics</w:t>
      </w:r>
    </w:p>
    <w:p>
      <w:pPr>
        <w:pStyle w:val="FirstParagraph"/>
      </w:pPr>
      <w:r>
        <w:t xml:space="preserve">Giving the proximity to major electronics manufacturers in Seoul’s tech corridors Mechatronics Engineers are involved in product design for consumer devices. This includes miniaturizing mechanical structures within smartphones, drones, and wearable tech, ensuring that durable mechanical parts interact seamlessly with delicate electronic circuitry.</w:t>
      </w:r>
    </w:p>
    <w:bookmarkEnd w:id="31"/>
    <w:bookmarkEnd w:id="32"/>
    <w:bookmarkStart w:id="33" w:name="educational-and-career-trajectory"/>
    <w:p>
      <w:pPr>
        <w:pStyle w:val="Heading2"/>
      </w:pPr>
      <w:r>
        <w:t xml:space="preserve">5. Educational and Career Trajectory</w:t>
      </w:r>
    </w:p>
    <w:p>
      <w:pPr>
        <w:pStyle w:val="FirstParagraph"/>
      </w:pPr>
      <w:r>
        <w:t xml:space="preserve">In South Korea Seoul universities such as KAIST (Korea Advanced Institute of Science and Technology), Seoul National University, and Hanyang University offer rigorous Mechatronics Engineering programs. These curricula emphasize hands-on project work, robotics competitions, and industry internships.</w:t>
      </w:r>
    </w:p>
    <w:p>
      <w:pPr>
        <w:pStyle w:val="BodyText"/>
      </w:pPr>
      <w:r>
        <w:t xml:space="preserve">Career paths for graduates are robust. Entry-level positions often involve assisting senior engineers in PLC programming or mechanical drafting. With experience professionals advance to roles such as Systems Architect or Project Manager leading teams that develop complex automated solutions for both domestic and international clients. The competitive nature of the South Korean job market requires continuous upskilling in emerging technologies like Artificial Intelligence and Machine Learning which are increasingly integrated into mechatronic systems.</w:t>
      </w:r>
    </w:p>
    <w:bookmarkEnd w:id="33"/>
    <w:bookmarkStart w:id="34" w:name="conclusion"/>
    <w:p>
      <w:pPr>
        <w:pStyle w:val="Heading2"/>
      </w:pPr>
      <w:r>
        <w:t xml:space="preserve">6. Conclusion</w:t>
      </w:r>
    </w:p>
    <w:p>
      <w:pPr>
        <w:pStyle w:val="FirstParagraph"/>
      </w:pPr>
      <w:r>
        <w:t xml:space="preserve">In conclusion, the Mechatronics Engineer is an indispensable asset to the technological infrastructure of South Korea Seoul. As this city continues to evolve into a global hub for smart technology and innovation, the demand for professionals who can bridge mechanical design with digital intelligence will only grow. The ability to solve complex problems through interdisciplinary integration allows Mechatronics Engineers in South Korea Seoul to drive efficiency, safety, and creativity across industries ranging from healthcare to urban planning.</w:t>
      </w:r>
    </w:p>
    <w:p>
      <w:pPr>
        <w:pStyle w:val="BodyText"/>
      </w:pPr>
      <w:r>
        <w:t xml:space="preserve">This term paper has highlighted that success in this field requires not only technical proficiency but also an adaptive mindset capable of responding to the rapid pace of change characteristic of South Korea’s dynamic economic environment. For aspiring engineers targeting careers in Seoul, mastering Mechatronics represents a strategic investment in future-proofing their professional lives while contributing significantly to national development.</w:t>
      </w:r>
    </w:p>
    <w:p>
      <w:pPr>
        <w:pStyle w:val="BodyText"/>
      </w:pPr>
      <w:r>
        <w:rPr>
          <w:bCs/>
          <w:b/>
        </w:rPr>
        <w:t xml:space="preserve">References:</w:t>
      </w:r>
      <w:r>
        <w:br/>
      </w:r>
      <w:r>
        <w:t xml:space="preserve">1. Ministry of Trade, Industry and Energy South Korea. (2022). "Trends in Smart Manufacturing."</w:t>
      </w:r>
      <w:r>
        <w:br/>
      </w:r>
      <w:r>
        <w:t xml:space="preserve">2. Lee, J., &amp; Kim, H. (2021). "Integration of IoT and Robotics in Seoul’s Industrial Sector." Journal of Korean Mechatronics.</w:t>
      </w:r>
      <w:r>
        <w:br/>
      </w:r>
      <w:r>
        <w:t xml:space="preserve">3. Park, S. (2023). "Urban Automation Challenges in High-Density Metropolitan Areas." Seoul National University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2026-07-29T16:01:26Z</dcterms:created>
  <dcterms:modified xsi:type="dcterms:W3CDTF">2026-07-29T16:01:26Z</dcterms:modified>
</cp:coreProperties>
</file>

<file path=docProps/custom.xml><?xml version="1.0" encoding="utf-8"?>
<Properties xmlns="http://schemas.openxmlformats.org/officeDocument/2006/custom-properties" xmlns:vt="http://schemas.openxmlformats.org/officeDocument/2006/docPropsVTypes"/>
</file>