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d2a83c57adca76ae0f6e2bccf77a83e77dd7ca0"/>
    <w:p>
      <w:pPr>
        <w:pStyle w:val="Heading1"/>
      </w:pPr>
      <w:r>
        <w:t xml:space="preserve">The Role of the Mechatronics Engineer in Spain Barcelona</w:t>
      </w:r>
    </w:p>
    <w:p>
      <w:pPr>
        <w:pStyle w:val="FirstParagraph"/>
      </w:pPr>
      <w:r>
        <w:rPr>
          <w:bCs/>
          <w:b/>
        </w:rPr>
        <w:t xml:space="preserve">A Comprehensive Term Paper Analysis on Technological Innovation and Industrial Synergy in the Mediterranean Tech Hub</w:t>
      </w:r>
    </w:p>
    <w:bookmarkEnd w:id="20"/>
    <w:bookmarkStart w:id="21" w:name="Xdd691b4c926b140c07fe6e9bda357cb9cc7e95b"/>
    <w:p>
      <w:pPr>
        <w:pStyle w:val="Heading2"/>
      </w:pPr>
      <w:r>
        <w:t xml:space="preserve">I. Introduction: Defining the Mechatronics Engineer within a Modern Context</w:t>
      </w:r>
    </w:p>
    <w:p>
      <w:pPr>
        <w:pStyle w:val="FirstParagraph"/>
      </w:pPr>
      <w:r>
        <w:t xml:space="preserve">In the rapidly evolving landscape of modern industrial engineering, few disciplines capture the intersection of mechanical precision, electrical intelligence, and computational logic as effectively as</w:t>
      </w:r>
      <w:r>
        <w:t xml:space="preserve"> </w:t>
      </w:r>
      <w:r>
        <w:rPr>
          <w:bCs/>
          <w:b/>
        </w:rPr>
        <w:t xml:space="preserve">Mechatronics Engineer</w:t>
      </w:r>
      <w:r>
        <w:t xml:space="preserve">. This interdisciplinary field serves as the backbone for advanced manufacturing systems, automation technologies, and smart robotics. For a</w:t>
      </w:r>
      <w:r>
        <w:t xml:space="preserve"> </w:t>
      </w:r>
      <w:r>
        <w:rPr>
          <w:bCs/>
          <w:b/>
        </w:rPr>
        <w:t xml:space="preserve">Term Paper</w:t>
      </w:r>
      <w:r>
        <w:t xml:space="preserve"> </w:t>
      </w:r>
      <w:r>
        <w:t xml:space="preserve">focused on this critical profession within the specific geographic and economic context of Spain Barcelona , it is imperative to understand how these three pillars converge to drive regional innovation.</w:t>
      </w:r>
      <w:r>
        <w:t xml:space="preserve"> </w:t>
      </w:r>
      <w:r>
        <w:rPr>
          <w:bCs/>
          <w:b/>
        </w:rPr>
        <w:t xml:space="preserve">Spain Barcelona</w:t>
      </w:r>
      <w:r>
        <w:t xml:space="preserve">, often referred to simply as the Catalan capital or a primary gateway to Southern Europe, has established itself not merely as a cultural metropolis, but as a formidable industrial and technological hub in the heart of Europe. The synergy between academic excellence and industrial demand makes this region an ideal case study for analyzing the trajectory and necessity of mechatronics professionals.</w:t>
      </w:r>
    </w:p>
    <w:p>
      <w:pPr>
        <w:pStyle w:val="BodyText"/>
      </w:pPr>
      <w:r>
        <w:t xml:space="preserve">The concept of</w:t>
      </w:r>
      <w:r>
        <w:t xml:space="preserve"> </w:t>
      </w:r>
      <w:r>
        <w:rPr>
          <w:bCs/>
          <w:b/>
        </w:rPr>
        <w:t xml:space="preserve">Mechatronics Engineer</w:t>
      </w:r>
      <w:r>
        <w:t xml:space="preserve"> </w:t>
      </w:r>
      <w:r>
        <w:t xml:space="preserve">transcends traditional engineering boundaries. It requires a holistic skill set, blending classical mechanics with electronics, control theory, computer science, and telecommunications. The integration of these technologies allows for the creation of adaptive systems that can perceive their environment and respond dynamically—a necessity in an era defined by Industry 4.0. This</w:t>
      </w:r>
      <w:r>
        <w:t xml:space="preserve"> </w:t>
      </w:r>
      <w:r>
        <w:rPr>
          <w:bCs/>
          <w:b/>
        </w:rPr>
        <w:t xml:space="preserve">Term Paper</w:t>
      </w:r>
      <w:r>
        <w:t xml:space="preserve"> </w:t>
      </w:r>
      <w:r>
        <w:t xml:space="preserve">aims to dissect the specific role this professional plays in the local economy of</w:t>
      </w:r>
      <w:r>
        <w:t xml:space="preserve"> </w:t>
      </w:r>
      <w:r>
        <w:rPr>
          <w:bCs/>
          <w:b/>
        </w:rPr>
        <w:t xml:space="preserve">Spain Barcelona</w:t>
      </w:r>
      <w:r>
        <w:t xml:space="preserve">, examining educational pathways, industrial applications, and future challenges.</w:t>
      </w:r>
    </w:p>
    <w:bookmarkEnd w:id="21"/>
    <w:bookmarkStart w:id="22" w:name="X71db71e66a000bc6512a907d3dfee700ab26fad"/>
    <w:p>
      <w:pPr>
        <w:pStyle w:val="Heading2"/>
      </w:pPr>
      <w:r>
        <w:t xml:space="preserve">II. The Economic and Industrial Landscape of Spain Barcelona</w:t>
      </w:r>
    </w:p>
    <w:p>
      <w:pPr>
        <w:pStyle w:val="FirstParagraph"/>
      </w:pPr>
      <w:r>
        <w:t xml:space="preserve">To fully appreciate the value of a</w:t>
      </w:r>
      <w:r>
        <w:t xml:space="preserve"> </w:t>
      </w:r>
      <w:r>
        <w:rPr>
          <w:bCs/>
          <w:b/>
        </w:rPr>
        <w:t xml:space="preserve">Mechatronics Engineer</w:t>
      </w:r>
      <w:r>
        <w:t xml:space="preserve">, one must first analyze the environment in which they operate:</w:t>
      </w:r>
      <w:r>
        <w:t xml:space="preserve"> </w:t>
      </w:r>
      <w:r>
        <w:rPr>
          <w:bCs/>
          <w:b/>
        </w:rPr>
        <w:t xml:space="preserve">Spain Barcelona</w:t>
      </w:r>
      <w:r>
        <w:t xml:space="preserve">. Historically known for its shipbuilding, textile industries, and growing automotive sector, the city has undergone a significant transformation over the past two decades. Today,</w:t>
      </w:r>
      <w:r>
        <w:t xml:space="preserve"> </w:t>
      </w:r>
      <w:r>
        <w:rPr>
          <w:bCs/>
          <w:b/>
        </w:rPr>
        <w:t xml:space="preserve">Spain Barcelona</w:t>
      </w:r>
      <w:r>
        <w:t xml:space="preserve"> </w:t>
      </w:r>
      <w:r>
        <w:t xml:space="preserve">is recognized as a leader in automotive engineering (anchored by companies like SEAT), robotics research (home to prominent institutions like the Robotics Institute of Barcelona - IRB), and advanced manufacturing.</w:t>
      </w:r>
    </w:p>
    <w:p>
      <w:pPr>
        <w:pStyle w:val="BodyText"/>
      </w:pPr>
      <w:r>
        <w:t xml:space="preserve">The local government and private sectors have invested heavily in creating "smart factories" that leverage IoT (Internet of Things) solutions. This shift from manual production to automated, data-driven processes requires a workforce capable of designing, maintaining, and optimizing complex electromechanical systems. Consequently, the demand for a</w:t>
      </w:r>
      <w:r>
        <w:t xml:space="preserve"> </w:t>
      </w:r>
      <w:r>
        <w:rPr>
          <w:bCs/>
          <w:b/>
        </w:rPr>
        <w:t xml:space="preserve">Mechatronics Engineer</w:t>
      </w:r>
      <w:r>
        <w:t xml:space="preserve"> </w:t>
      </w:r>
      <w:r>
        <w:t xml:space="preserve">in</w:t>
      </w:r>
      <w:r>
        <w:t xml:space="preserve"> </w:t>
      </w:r>
      <w:r>
        <w:rPr>
          <w:bCs/>
          <w:b/>
        </w:rPr>
        <w:t xml:space="preserve">Spain Barcelona</w:t>
      </w:r>
      <w:r>
        <w:t xml:space="preserve"> </w:t>
      </w:r>
      <w:r>
        <w:t xml:space="preserve">has surged. The city hosts numerous technological parks and innovation centers that serve as incubators for startups specializing in drone technology, autonomous vehicles, and renewable energy infrastructure—all sectors heavily reliant on mechatronic expertise.</w:t>
      </w:r>
    </w:p>
    <w:bookmarkEnd w:id="22"/>
    <w:bookmarkStart w:id="23" w:name="X914c59bd1672637f612cd1cfc42e37a29fdca45"/>
    <w:p>
      <w:pPr>
        <w:pStyle w:val="Heading2"/>
      </w:pPr>
      <w:r>
        <w:t xml:space="preserve">III. Educational Foundations and Academic Synergy</w:t>
      </w:r>
    </w:p>
    <w:p>
      <w:pPr>
        <w:pStyle w:val="FirstParagraph"/>
      </w:pPr>
      <w:r>
        <w:t xml:space="preserve">A critical component of this</w:t>
      </w:r>
      <w:r>
        <w:t xml:space="preserve"> </w:t>
      </w:r>
      <w:r>
        <w:rPr>
          <w:bCs/>
          <w:b/>
        </w:rPr>
        <w:t xml:space="preserve">Term Paper</w:t>
      </w:r>
      <w:r>
        <w:t xml:space="preserve">'s analysis involves the educational framework that prepares engineers for the market in</w:t>
      </w:r>
      <w:r>
        <w:t xml:space="preserve"> </w:t>
      </w:r>
      <w:r>
        <w:rPr>
          <w:bCs/>
          <w:b/>
        </w:rPr>
        <w:t xml:space="preserve">Spain Barcelona</w:t>
      </w:r>
      <w:r>
        <w:t xml:space="preserve">. The city is home to prestigious institutions, including Universitat Politècnica de Catalunya (UPC) and Universitat Oberta de Catalunya (UOC). These universities have developed specialized curricula tailored to produce a competent</w:t>
      </w:r>
      <w:r>
        <w:t xml:space="preserve"> </w:t>
      </w:r>
      <w:r>
        <w:rPr>
          <w:bCs/>
          <w:b/>
        </w:rPr>
        <w:t xml:space="preserve">Mechatronics Engineer</w:t>
      </w:r>
      <w:r>
        <w:t xml:space="preserve">.</w:t>
      </w:r>
    </w:p>
    <w:p>
      <w:pPr>
        <w:pStyle w:val="BodyText"/>
      </w:pPr>
      <w:r>
        <w:t xml:space="preserve">The curriculum typically emphasizes system integration, ensuring that students do not just understand components in isolation but can design cohesive systems. Practical training is heavily integrated into the coursework through partnerships with local industries in</w:t>
      </w:r>
      <w:r>
        <w:t xml:space="preserve"> </w:t>
      </w:r>
      <w:r>
        <w:rPr>
          <w:bCs/>
          <w:b/>
        </w:rPr>
        <w:t xml:space="preserve">Spain Barcelona</w:t>
      </w:r>
      <w:r>
        <w:t xml:space="preserve">. This "learn-by-doing" approach ensures that graduates possess a competitive edge, familiarizing them with real-world constraints such as cost-efficiency, scalability, and sustainability. The academic environment in</w:t>
      </w:r>
      <w:r>
        <w:t xml:space="preserve"> </w:t>
      </w:r>
      <w:r>
        <w:rPr>
          <w:bCs/>
          <w:b/>
        </w:rPr>
        <w:t xml:space="preserve">Spain Barcelona</w:t>
      </w:r>
      <w:r>
        <w:t xml:space="preserve"> </w:t>
      </w:r>
      <w:r>
        <w:t xml:space="preserve">fosters an interdisciplinary culture where mechanical engineers work alongside software developers and electrical specialists—mirroring the collaborative nature of mechatronic projects.</w:t>
      </w:r>
    </w:p>
    <w:bookmarkEnd w:id="23"/>
    <w:bookmarkStart w:id="24" w:name="Xae86b96b47fe0950db83d46dd9dd28b73b1b274"/>
    <w:p>
      <w:pPr>
        <w:pStyle w:val="Heading2"/>
      </w:pPr>
      <w:r>
        <w:t xml:space="preserve">IV. Key Industrial Applications and Career Pathways</w:t>
      </w:r>
    </w:p>
    <w:p>
      <w:pPr>
        <w:pStyle w:val="FirstParagraph"/>
      </w:pPr>
      <w:r>
        <w:t xml:space="preserve">In practice, a</w:t>
      </w:r>
      <w:r>
        <w:t xml:space="preserve"> </w:t>
      </w:r>
      <w:r>
        <w:rPr>
          <w:bCs/>
          <w:b/>
        </w:rPr>
        <w:t xml:space="preserve">Mechatronics Engineer</w:t>
      </w:r>
      <w:r>
        <w:t xml:space="preserve"> </w:t>
      </w:r>
      <w:r>
        <w:t xml:space="preserve">in</w:t>
      </w:r>
      <w:r>
        <w:t xml:space="preserve"> </w:t>
      </w:r>
      <w:r>
        <w:rPr>
          <w:bCs/>
          <w:b/>
        </w:rPr>
        <w:t xml:space="preserve">Spain Barcelona</w:t>
      </w:r>
    </w:p>
    <w:p>
      <w:pPr>
        <w:pStyle w:val="BodyText"/>
      </w:pPr>
      <w:r>
        <w:t xml:space="preserve">Furthermore,</w:t>
      </w:r>
      <w:r>
        <w:t xml:space="preserve"> </w:t>
      </w:r>
      <w:r>
        <w:rPr>
          <w:bCs/>
          <w:b/>
        </w:rPr>
        <w:t xml:space="preserve">Spain Barcelona</w:t>
      </w:r>
      <w:r>
        <w:t xml:space="preserve">Mechatronics Engineer</w:t>
      </w:r>
    </w:p>
    <w:p>
      <w:pPr>
        <w:pStyle w:val="BodyText"/>
      </w:pPr>
      <w:r>
        <w:t xml:space="preserve">The healthcare sector also offers promising avenues. With an aging population across Europe, there is a growing demand for assistive technologies.</w:t>
      </w:r>
      <w:r>
        <w:t xml:space="preserve"> </w:t>
      </w:r>
      <w:r>
        <w:rPr>
          <w:bCs/>
          <w:b/>
        </w:rPr>
        <w:t xml:space="preserve">Mechatronics Engineer</w:t>
      </w:r>
      <w:r>
        <w:t xml:space="preserve">s are tasked with creating smart prosthetics and rehabilitation devices that require precise movement control and real-time data feedback loops—projects often piloted in research hospitals within</w:t>
      </w:r>
      <w:r>
        <w:t xml:space="preserve"> </w:t>
      </w:r>
      <w:r>
        <w:rPr>
          <w:bCs/>
          <w:b/>
        </w:rPr>
        <w:t xml:space="preserve">Spain Barcelona</w:t>
      </w:r>
      <w:r>
        <w:t xml:space="preserve">.</w:t>
      </w:r>
    </w:p>
    <w:bookmarkEnd w:id="24"/>
    <w:bookmarkStart w:id="25" w:name="X48bf6937319ea27305a9aed1a69520764749d37"/>
    <w:p>
      <w:pPr>
        <w:pStyle w:val="Heading2"/>
      </w:pPr>
      <w:r>
        <w:t xml:space="preserve">V. Challenges, Future Trends, and Conclusion</w:t>
      </w:r>
    </w:p>
    <w:p>
      <w:pPr>
        <w:pStyle w:val="FirstParagraph"/>
      </w:pPr>
      <w:r>
        <w:t xml:space="preserve">The role of the</w:t>
      </w:r>
      <w:r>
        <w:t xml:space="preserve"> </w:t>
      </w:r>
      <w:r>
        <w:rPr>
          <w:bCs/>
          <w:b/>
        </w:rPr>
        <w:t xml:space="preserve">Mechatronics Engineer</w:t>
      </w:r>
      <w:r>
        <w:t xml:space="preserve"> </w:t>
      </w:r>
      <w:r>
        <w:t xml:space="preserve">in</w:t>
      </w:r>
      <w:r>
        <w:t xml:space="preserve"> </w:t>
      </w:r>
      <w:r>
        <w:rPr>
          <w:bCs/>
          <w:b/>
        </w:rPr>
        <w:t xml:space="preserve">Spain BarcelonaSpain Barcelona</w:t>
      </w:r>
      <w:r>
        <w:t xml:space="preserve"> </w:t>
      </w:r>
      <w:r>
        <w:t xml:space="preserve">and broader European Union mandates.</w:t>
      </w:r>
    </w:p>
    <w:p>
      <w:pPr>
        <w:pStyle w:val="BodyText"/>
      </w:pPr>
      <w:r>
        <w:t xml:space="preserve">In conclusion, this</w:t>
      </w:r>
    </w:p>
    <w:p>
      <w:pPr>
        <w:pStyle w:val="BodyText"/>
      </w:pPr>
      <w:r>
        <w:t xml:space="preserve">Term PaperMechatronics EngineerSpain Barcelona Spain Barcelona continues to solidify its reputation as a European tech powerhouse, the demand for skilled mechatronics experts will undoubtedly grow, reinforcing their status as essential drivers of modern industrial progress.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Spain Barcelona</dc:title>
  <dc:creator/>
  <dc:language>en</dc:language>
  <cp:keywords/>
  <dcterms:created xsi:type="dcterms:W3CDTF">2026-07-29T04:04:15Z</dcterms:created>
  <dcterms:modified xsi:type="dcterms:W3CDTF">2026-07-29T04:04:15Z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