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8" w:name="Xb1752a94550236fd6428a522ac27233b00268b9"/>
    <w:p>
      <w:pPr>
        <w:pStyle w:val="Heading1"/>
      </w:pPr>
      <w:r>
        <w:t xml:space="preserve">Term Paper: The Integrated Expertise of the Mechatronics Engineer in the Industrial Landscape of United States Houston</w:t>
      </w:r>
    </w:p>
    <w:p>
      <w:pPr>
        <w:pStyle w:val="FirstParagraph"/>
      </w:pPr>
      <w:r>
        <w:t xml:space="preserve">Prepared for Advanced Engineering Studies</w:t>
      </w:r>
      <w:r>
        <w:t xml:space="preserve"> </w:t>
      </w:r>
      <w:r>
        <w:t xml:space="preserve">Date : October 26 , 2023</w:t>
      </w:r>
    </w:p>
    <w:bookmarkStart w:id="20" w:name="abstract"/>
    <w:p>
      <w:pPr>
        <w:pStyle w:val="Heading2"/>
      </w:pPr>
      <w:r>
        <w:t xml:space="preserve">Abstract</w:t>
      </w:r>
    </w:p>
    <w:p>
      <w:pPr>
        <w:pStyle w:val="FirstParagraph"/>
      </w:pPr>
      <w:r>
        <w:t xml:space="preserve">The intersection of mechanical engineering, electrical engineering, computer science, and telecommunications defines the multidisciplinary field of mechatronics. This term paper explores the critical role of the Mechatronics Engineer within the specific industrial ecosystem of United States Houston. As a global hub for energy production, aerospace manufacturing (notably NASA’s Johnson Space Center), and advanced healthcare technologies, Houston provides a unique environment where mechatronic systems are indispensable. This document analyzes how Mechatronics Engineers drive innovation in automation, robotics, and control systems within the region's key sectors.</w:t>
      </w:r>
    </w:p>
    <w:bookmarkEnd w:id="20"/>
    <w:bookmarkStart w:id="21" w:name="introduction"/>
    <w:p>
      <w:pPr>
        <w:pStyle w:val="Heading2"/>
      </w:pPr>
      <w:r>
        <w:t xml:space="preserve">Introduction</w:t>
      </w:r>
    </w:p>
    <w:p>
      <w:pPr>
        <w:pStyle w:val="FirstParagraph"/>
      </w:pPr>
      <w:r>
        <w:t xml:space="preserve">Mechatronics is not merely a combination of disciplines; it is a philosophy of integrated design that results in superior product performance. A Mechatronics Engineer possesses the unique ability to understand mechanical constraints while simultaneously programming complex algorithms and managing electrical power distribution. In the context of United States Houston, this hybrid expertise is particularly valuable due to the city’s heavy reliance on process industries and high-tech manufacturing.</w:t>
      </w:r>
    </w:p>
    <w:p>
      <w:pPr>
        <w:pStyle w:val="BodyText"/>
      </w:pPr>
      <w:r>
        <w:t xml:space="preserve">Houston, located in Texas within the United States, serves as a major economic engine for both state and national interests. The presence of global energy giants such as ExxonMobil, Chevron Phillips Chemical, and numerous smaller engineering firms creates a demand for professionals who can optimize production lines through automation. Furthermore, the proximity to NASA’s Johnson Space Center necessitates engineers capable of developing precise robotic systems for space exploration missions. This term paper examines these applications in detail.</w:t>
      </w:r>
    </w:p>
    <w:bookmarkEnd w:id="21"/>
    <w:bookmarkStart w:id="22" w:name="Xd134d62d2011216756ab3c259f042b1457520c4"/>
    <w:p>
      <w:pPr>
        <w:pStyle w:val="Heading2"/>
      </w:pPr>
      <w:r>
        <w:t xml:space="preserve">The Core Competencies of the Mechatronics Engineer</w:t>
      </w:r>
    </w:p>
    <w:p>
      <w:pPr>
        <w:pStyle w:val="FirstParagraph"/>
      </w:pPr>
      <w:r>
        <w:t xml:space="preserve">To understand the value added by a Mechatronics Engineer, one must first define their core skill set. Unlike traditional engineers who may specialize exclusively in mechanics or circuits, the mechatronics professional is fluent in all languages of engineering. Key competencies include:</w:t>
      </w:r>
    </w:p>
    <w:p>
      <w:pPr>
        <w:numPr>
          <w:ilvl w:val="0"/>
          <w:numId w:val="1001"/>
        </w:numPr>
        <w:pStyle w:val="Compact"/>
      </w:pPr>
      <w:r>
        <w:rPr>
          <w:bCs/>
          <w:b/>
        </w:rPr>
        <w:t xml:space="preserve">Sensor Technology and Instrumentation</w:t>
      </w:r>
      <w:r>
        <w:t xml:space="preserve">: Selecting and integrating sensors that provide real-time data on temperature, pressure, position, and velocity.</w:t>
      </w:r>
    </w:p>
    <w:p>
      <w:pPr>
        <w:numPr>
          <w:ilvl w:val="0"/>
          <w:numId w:val="1001"/>
        </w:numPr>
        <w:pStyle w:val="Compact"/>
      </w:pPr>
      <w:r>
        <w:rPr>
          <w:bCs/>
          <w:b/>
        </w:rPr>
        <w:t xml:space="preserve">Control Systems Design</w:t>
      </w:r>
      <w:r>
        <w:t xml:space="preserve">: Developing algorithms (such as PID controllers) to ensure system stability and precision.</w:t>
      </w:r>
    </w:p>
    <w:p>
      <w:pPr>
        <w:numPr>
          <w:ilvl w:val="0"/>
          <w:numId w:val="1001"/>
        </w:numPr>
        <w:pStyle w:val="Compact"/>
      </w:pPr>
      <w:r>
        <w:rPr>
          <w:bCs/>
          <w:b/>
        </w:rPr>
        <w:t xml:space="preserve">Actuation Systems</w:t>
      </w:r>
      <w:r>
        <w:t xml:space="preserve">: Understanding hydraulic, pneumatic, and electric actuators to convert control signals into physical motion.</w:t>
      </w:r>
    </w:p>
    <w:p>
      <w:pPr>
        <w:numPr>
          <w:ilvl w:val="0"/>
          <w:numId w:val="1001"/>
        </w:numPr>
        <w:pStyle w:val="Compact"/>
      </w:pPr>
      <w:r>
        <w:rPr>
          <w:bCs/>
          <w:b/>
        </w:rPr>
        <w:t xml:space="preserve">C Programming and Embedded Systems</w:t>
      </w:r>
      <w:r>
        <w:t xml:space="preserve">: Writing efficient code for microcontrollers that manage hardware operations at high speeds.</w:t>
      </w:r>
    </w:p>
    <w:bookmarkEnd w:id="22"/>
    <w:bookmarkStart w:id="23" w:name="application-in-houstons-energy-sector"/>
    <w:p>
      <w:pPr>
        <w:pStyle w:val="Heading2"/>
      </w:pPr>
      <w:r>
        <w:t xml:space="preserve">Application in Houston’s Energy Sector</w:t>
      </w:r>
    </w:p>
    <w:p>
      <w:pPr>
        <w:pStyle w:val="FirstParagraph"/>
      </w:pPr>
      <w:r>
        <w:t xml:space="preserve">The energy sector remains the backbone of Houston’s economy. Oil, gas, and petrochemical processing require rigorous safety standards and operational efficiency. Here, Mechatronics Engineers play a pivotal role in designing automated pipeline monitoring systems and robotic maintenance units.</w:t>
      </w:r>
    </w:p>
    <w:p>
      <w:pPr>
        <w:pStyle w:val="BodyText"/>
      </w:pPr>
      <w:r>
        <w:rPr>
          <w:iCs/>
          <w:i/>
        </w:rPr>
        <w:t xml:space="preserve">Case Study Context:</w:t>
      </w:r>
      <w:r>
        <w:t xml:space="preserve"> </w:t>
      </w:r>
      <w:r>
        <w:t xml:space="preserve">In offshore platforms near the Gulf of Mexico, Mechatronics Engineers design remote-operated vehicles (ROVs). These ROVs rely on sophisticated mechatronic principles to navigate underwater environments, perform inspections using camera systems, and execute repairs via robotic arms.</w:t>
      </w:r>
    </w:p>
    <w:p>
      <w:pPr>
        <w:pStyle w:val="BodyText"/>
      </w:pPr>
      <w:r>
        <w:t xml:space="preserve">Furthermore, within refineries located in Houston’s Ship Channel Industrial District, Mechatronics Engineers implement predictive maintenance systems. By integrating vibration sensors with machine learning algorithms on edge devices, they can predict equipment failures before they occur. This capability minimizes downtime—a critical factor given the high cost of halting production in petrochemical plants.</w:t>
      </w:r>
    </w:p>
    <w:bookmarkEnd w:id="23"/>
    <w:bookmarkStart w:id="24" w:name="aerospace-and-defense-the-nasa-influence"/>
    <w:p>
      <w:pPr>
        <w:pStyle w:val="Heading2"/>
      </w:pPr>
      <w:r>
        <w:t xml:space="preserve">Aerospace and Defense: The NASA Influence</w:t>
      </w:r>
    </w:p>
    <w:p>
      <w:pPr>
        <w:pStyle w:val="FirstParagraph"/>
      </w:pPr>
      <w:r>
        <w:t xml:space="preserve">No discussion about engineering in United States Houston is complete without addressing the influence of NASA’s Johnson Space Center. While many engineers focus solely on aerospace structures, the complex robotic systems used for space exploration require deep mechatronic integration.</w:t>
      </w:r>
    </w:p>
    <w:p>
      <w:pPr>
        <w:pStyle w:val="BodyText"/>
      </w:pPr>
      <w:r>
        <w:t xml:space="preserve">Mechatronics Engineers in this sector work on:</w:t>
      </w:r>
    </w:p>
    <w:p>
      <w:pPr>
        <w:numPr>
          <w:ilvl w:val="0"/>
          <w:numId w:val="1002"/>
        </w:numPr>
        <w:pStyle w:val="Compact"/>
      </w:pPr>
      <w:r>
        <w:rPr>
          <w:bCs/>
          <w:b/>
        </w:rPr>
        <w:t xml:space="preserve">Robotic Arms and Manipulators</w:t>
      </w:r>
      <w:r>
        <w:t xml:space="preserve">: Designing lightweight yet durable robotic arms capable of handling sensitive payloads in microgravity environments.</w:t>
      </w:r>
    </w:p>
    <w:p>
      <w:pPr>
        <w:numPr>
          <w:ilvl w:val="0"/>
          <w:numId w:val="1002"/>
        </w:numPr>
        <w:pStyle w:val="Compact"/>
      </w:pPr>
      <w:r>
        <w:rPr>
          <w:bCs/>
          <w:b/>
        </w:rPr>
        <w:t xml:space="preserve">Satellite Deployment Mechanisms</w:t>
      </w:r>
      <w:r>
        <w:t xml:space="preserve">: Engineering reliable release mechanisms for satellites, which must function perfectly after months or years in space without human intervention.</w:t>
      </w:r>
    </w:p>
    <w:p>
      <w:pPr>
        <w:pStyle w:val="FirstParagraph"/>
      </w:pPr>
      <w:r>
        <w:t xml:space="preserve">The rigorous testing protocols required for space missions drive innovation in reliability engineering. Mechatronics Engineers ensure that every component—from the smallest gear to the largest motor controller—meets stringent safety criteria before launch.</w:t>
      </w:r>
    </w:p>
    <w:bookmarkEnd w:id="24"/>
    <w:bookmarkStart w:id="25" w:name="X248240497dacbeaa30d5905ae95871c82e312d8"/>
    <w:p>
      <w:pPr>
        <w:pStyle w:val="Heading2"/>
      </w:pPr>
      <w:r>
        <w:t xml:space="preserve">Medical Technology and Healthcare Innovations</w:t>
      </w:r>
    </w:p>
    <w:p>
      <w:pPr>
        <w:pStyle w:val="FirstParagraph"/>
      </w:pPr>
      <w:r>
        <w:t xml:space="preserve">Houston is home to the Texas Medical Center, the largest medical complex in the world. This concentration of hospitals and research institutions has spurred growth in medical device manufacturing. Mechatronics Engineers are central to this advancement.</w:t>
      </w:r>
    </w:p>
    <w:p>
      <w:pPr>
        <w:pStyle w:val="BodyText"/>
      </w:pPr>
      <w:r>
        <w:t xml:space="preserve">Innovations such as surgical robots (similar to but distinct from those developed elsewhere), automated pharmaceutical dispensing systems, and diagnostic imaging equipment all rely on mechatronic principles. For instance, an MRI machine requires precise magnetic field control (electrical), highly accurate patient positioning tables (mechanical), and complex image processing algorithms (software). A Mechatronics Engineer ensures these subsystems work in harmony to produce clear diagnostics efficiently.</w:t>
      </w:r>
    </w:p>
    <w:bookmarkEnd w:id="25"/>
    <w:bookmarkStart w:id="26" w:name="challenges-and-future-outlook"/>
    <w:p>
      <w:pPr>
        <w:pStyle w:val="Heading2"/>
      </w:pPr>
      <w:r>
        <w:t xml:space="preserve">Challenges and Future Outlook</w:t>
      </w:r>
    </w:p>
    <w:p>
      <w:pPr>
        <w:pStyle w:val="FirstParagraph"/>
      </w:pPr>
      <w:r>
        <w:t xml:space="preserve">Despite the opportunities, Mechatronics Engineers in Houston face challenges. Rapid technological changes require continuous learning. The integration of Artificial Intelligence (AI) and Internet of Things (IoT) devices into traditional industrial settings presents new complexities regarding cybersecurity and data management.</w:t>
      </w:r>
    </w:p>
    <w:p>
      <w:pPr>
        <w:pStyle w:val="BodyText"/>
      </w:pPr>
      <w:r>
        <w:t xml:space="preserve">Moreover, sustainability is becoming a paramount concern for energy companies operating in the region. Mechatronics Engineers are tasked with designing energy-efficient motors and optimizing control systems to reduce carbon footprints. This shift towards "Green Engineering" will define the next generation of projects in United States Houston.</w:t>
      </w:r>
    </w:p>
    <w:bookmarkEnd w:id="26"/>
    <w:bookmarkStart w:id="27" w:name="conclusion"/>
    <w:p>
      <w:pPr>
        <w:pStyle w:val="Heading2"/>
      </w:pPr>
      <w:r>
        <w:t xml:space="preserve">Conclusion</w:t>
      </w:r>
    </w:p>
    <w:p>
      <w:pPr>
        <w:pStyle w:val="FirstParagraph"/>
      </w:pPr>
      <w:r>
        <w:t xml:space="preserve">The Mechatronics Engineer stands as a vital component of the industrial infrastructure in United States Houston. By bridging the gap between mechanical, electrical, and software domains, these professionals enable innovations across energy, aerospace, and healthcare sectors. Their ability to create integrated systems that are smarter, faster, and more reliable contributes significantly to Houston’s status as a global leader in engineering excellence.</w:t>
      </w:r>
    </w:p>
    <w:p>
      <w:pPr>
        <w:pStyle w:val="BodyText"/>
      </w:pPr>
      <w:r>
        <w:t xml:space="preserve">As technology continues to evolve—with advancements in autonomous vehicles and smart manufacturing—the demand for versatile Mechatronics Engineers will only increase. For students and professionals entering the field, mastering this interdisciplinary approach offers a rewarding career path with substantial impact on society within one of America’s most dynamic cities.</w:t>
      </w:r>
    </w:p>
    <w:p>
      <w:pPr>
        <w:pStyle w:val="BodyText"/>
      </w:pPr>
      <w:r>
        <w:rPr>
          <w:iCs/>
          <w:i/>
        </w:rPr>
        <w:t xml:space="preserve">End of Term Paper</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United States Houston</dc:title>
  <dc:creator/>
  <dc:language>en</dc:language>
  <cp:keywords/>
  <dcterms:created xsi:type="dcterms:W3CDTF">2026-07-29T06:37:03Z</dcterms:created>
  <dcterms:modified xsi:type="dcterms:W3CDTF">2026-07-29T06:37:03Z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