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d8a4827bb8775edbcb668dff580a40ffff22f41"/>
    <w:p>
      <w:pPr>
        <w:pStyle w:val="Heading1"/>
      </w:pPr>
      <w:r>
        <w:t xml:space="preserve">The Role and Evolution of the Medical Researcher in Ivory Coast Abidjan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Public Health and Epidemiology</w:t>
      </w:r>
      <w:r>
        <w:br/>
      </w:r>
      <w:r>
        <w:rPr>
          <w:bCs/>
          <w:b/>
        </w:rPr>
        <w:t xml:space="preserve">Subject:</w:t>
      </w:r>
      <w:r>
        <w:t xml:space="preserve"> </w:t>
      </w:r>
      <w:r>
        <w:t xml:space="preserve">Healthcare Infrastructure and Scientific Inquiry in West Africa</w:t>
      </w:r>
    </w:p>
    <w:bookmarkStart w:id="20" w:name="abstract"/>
    <w:p>
      <w:pPr>
        <w:pStyle w:val="Heading2"/>
      </w:pPr>
      <w:r>
        <w:t xml:space="preserve">Abstract</w:t>
      </w:r>
    </w:p>
    <w:p>
      <w:pPr>
        <w:pStyle w:val="FirstParagraph"/>
      </w:pPr>
      <w:r>
        <w:t xml:space="preserve">This term paper explores the critical, multifaceted role of the Medical Researcher within the dynamic healthcare landscape of Ivory Coast Abidjan. As a major economic hub in West Africa, Abidjan serves as both a beacon of medical innovation and a focal point for complex epidemiological challenges. By examining the historical context, current institutional frameworks, and future prospects, this document highlights how Medical Researcher professionals are pivotal in addressing infectious diseases such as malaria and HIV/AIDS while simultaneously managing the rising tide of non-communicable diseases. The paper argues that strengthening the capacity of Medical Researcher in Abidjan is essential for sustainable health development in the region.</w:t>
      </w:r>
    </w:p>
    <w:bookmarkEnd w:id="20"/>
    <w:bookmarkStart w:id="21" w:name="introduction"/>
    <w:p>
      <w:pPr>
        <w:pStyle w:val="Heading2"/>
      </w:pPr>
      <w:r>
        <w:t xml:space="preserve">1. Introduction</w:t>
      </w:r>
    </w:p>
    <w:p>
      <w:pPr>
        <w:pStyle w:val="FirstParagraph"/>
      </w:pPr>
      <w:r>
        <w:t xml:space="preserve">Ivory Coast, or Côte d'Ivoire, stands at a pivotal juncture in its public health history. The capital city of economic activity, Abidjan, is not merely a commercial metropolis but increasingly becoming a center for scientific inquiry and medical advancement within Francophone Africa. Central to this transformation is the profession of the Medical Researcher. Unlike traditional clinical practitioners who focus on individual patient care, a</w:t>
      </w:r>
      <w:r>
        <w:t xml:space="preserve"> </w:t>
      </w:r>
      <w:r>
        <w:rPr>
          <w:bCs/>
          <w:b/>
        </w:rPr>
        <w:t xml:space="preserve">Medical Researcher</w:t>
      </w:r>
      <w:r>
        <w:t xml:space="preserve"> </w:t>
      </w:r>
      <w:r>
        <w:t xml:space="preserve">operates at the intersection of science and public policy, seeking to understand disease patterns, develop new therapeutic protocols, and evaluate health interventions.</w:t>
      </w:r>
    </w:p>
    <w:p>
      <w:pPr>
        <w:pStyle w:val="BodyText"/>
      </w:pPr>
      <w:r>
        <w:t xml:space="preserve">The context of Ivory Coast Abidjan presents unique opportunities and challenges. As one of the fastest-growing urban centers in West Africa, it faces a "double burden" of disease: the persistence of tropical infectious diseases alongside a rapid rise in lifestyle-related conditions such as diabetes, hypertension, and cancer. Therefore, understanding the specific role and impact of Medical Researcher activities in this geographic locale is crucial for policymakers, healthcare administrators, and international development partners.</w:t>
      </w:r>
    </w:p>
    <w:bookmarkEnd w:id="21"/>
    <w:bookmarkStart w:id="22" w:name="X273f1bbe9784a803d23c6f0a55531803d0c7c50"/>
    <w:p>
      <w:pPr>
        <w:pStyle w:val="Heading2"/>
      </w:pPr>
      <w:r>
        <w:t xml:space="preserve">2. Historical Context and Institutional Framework</w:t>
      </w:r>
    </w:p>
    <w:p>
      <w:pPr>
        <w:pStyle w:val="FirstParagraph"/>
      </w:pPr>
      <w:r>
        <w:t xml:space="preserve">The evolution of medical science in Ivory Coast Abidjan is deeply rooted in colonial history but has gained significant momentum since independence. The establishment of key institutions such as the University of Félix Houphouët-Boigny (now Nangui Abrogoua University) and the Institut Pasteur de Côte d'Ivoire provided the foundational infrastructure for local scientific inquiry. In Abidjan, these institutions serve as hubs where Medical Researcher professionals are trained, employed, and empowered to conduct localized studies.</w:t>
      </w:r>
    </w:p>
    <w:p>
      <w:pPr>
        <w:pStyle w:val="BodyText"/>
      </w:pPr>
      <w:r>
        <w:t xml:space="preserve">For decades, research in Ivory Coast Abidjan was largely conducted by international organizations due to limited local resources. However, there has been a concerted effort in recent years to indigenize the scientific workforce. Government initiatives and international collaborations have focused on upskilling local scientists, ensuring that Medical Researcher professionals are not just data collectors but intellectual leaders capable of designing research agendas relevant to the Ivorian population.</w:t>
      </w:r>
    </w:p>
    <w:bookmarkEnd w:id="22"/>
    <w:bookmarkStart w:id="26" w:name="key-areas-of-medical-research-in-abidjan"/>
    <w:p>
      <w:pPr>
        <w:pStyle w:val="Heading2"/>
      </w:pPr>
      <w:r>
        <w:t xml:space="preserve">3. Key Areas of Medical Research in Abidjan</w:t>
      </w:r>
    </w:p>
    <w:p>
      <w:pPr>
        <w:pStyle w:val="FirstParagraph"/>
      </w:pPr>
      <w:r>
        <w:t xml:space="preserve">The work of a Medical Researcher in Ivory Coast Abidjan is diverse, addressing both urgent infectious threats and chronic health issues. Three primary areas dominate the current research landscape:</w:t>
      </w:r>
    </w:p>
    <w:bookmarkStart w:id="23" w:name="infectious-disease-control"/>
    <w:p>
      <w:pPr>
        <w:pStyle w:val="Heading3"/>
      </w:pPr>
      <w:r>
        <w:t xml:space="preserve">3.1 Infectious Disease Control</w:t>
      </w:r>
    </w:p>
    <w:p>
      <w:pPr>
        <w:pStyle w:val="FirstParagraph"/>
      </w:pPr>
      <w:r>
        <w:t xml:space="preserve">Malaria remains a leading cause of morbidity and mortality in the country. Medical Researcher teams are actively engaged in studying drug resistance patterns, evaluating new vector control strategies, and assessing the efficacy of vaccines such as RTS,S/AS01 (Mosquirix). Furthermore, with Abidjan being a dense urban center, research into the transmission dynamics of Dengue fever and Chikungunya is critical. The Medical Researcher plays a vital role in surveillance systems that detect outbreaks before they become epidemics.</w:t>
      </w:r>
    </w:p>
    <w:bookmarkEnd w:id="23"/>
    <w:bookmarkStart w:id="24" w:name="hivaids-and-tuberculosis"/>
    <w:p>
      <w:pPr>
        <w:pStyle w:val="Heading3"/>
      </w:pPr>
      <w:r>
        <w:t xml:space="preserve">3.2 HIV/AIDS and Tuberculosis</w:t>
      </w:r>
    </w:p>
    <w:p>
      <w:pPr>
        <w:pStyle w:val="FirstParagraph"/>
      </w:pPr>
      <w:r>
        <w:t xml:space="preserve">Ivory Coast has made significant strides in the management of HIV/AIDS, but challenges remain regarding retention in care and viral suppression. Medical Researcher professionals are investigating behavioral barriers to treatment adherence and optimizing decentralized care models suitable for urban populations like those in Abidjan. Additionally, co-infections with Tuberculosis continue to be a focus of clinical trials aimed at shortening treatment durations for patients.</w:t>
      </w:r>
    </w:p>
    <w:bookmarkEnd w:id="24"/>
    <w:bookmarkStart w:id="25" w:name="non-communicable-diseases-ncds"/>
    <w:p>
      <w:pPr>
        <w:pStyle w:val="Heading3"/>
      </w:pPr>
      <w:r>
        <w:t xml:space="preserve">3.3 Non-Communicable Diseases (NCDs)</w:t>
      </w:r>
    </w:p>
    <w:p>
      <w:pPr>
        <w:pStyle w:val="FirstParagraph"/>
      </w:pPr>
      <w:r>
        <w:t xml:space="preserve">A growing concern for the Medical Researcher in Ivory Coast Abidjan is the epidemiological transition toward NCDs. Rapid urbanization, dietary changes, and sedentary lifestyles have led to a surge in cardiovascular diseases and cancers. Research initiatives are now focused on establishing national cancer registries, understanding genetic predispositions among West African populations, and developing cost-effective screening protocols that can be implemented within the public health system.</w:t>
      </w:r>
    </w:p>
    <w:bookmarkEnd w:id="25"/>
    <w:bookmarkEnd w:id="26"/>
    <w:bookmarkStart w:id="27" w:name="challenges-faced-by-medical-researchers"/>
    <w:p>
      <w:pPr>
        <w:pStyle w:val="Heading2"/>
      </w:pPr>
      <w:r>
        <w:t xml:space="preserve">4. Challenges Faced by Medical Researchers</w:t>
      </w:r>
    </w:p>
    <w:p>
      <w:pPr>
        <w:pStyle w:val="FirstParagraph"/>
      </w:pPr>
      <w:r>
        <w:t xml:space="preserve">Despite progress, Medical Researcher professionals in Abidjan face systemic hurdles. Funding remains a significant constraint; while international grants are available, they often prioritize specific diseases over broader systemic improvements. There is also a need for enhanced infrastructure, including modern laboratories and reliable data management systems. Furthermore, the "brain drain" phenomenon sees many highly trained Medical Researcher individuals emigrate to Europe or North America for better resources and career opportunities, creating a gap in local expertise.</w:t>
      </w:r>
    </w:p>
    <w:bookmarkEnd w:id="27"/>
    <w:bookmarkStart w:id="28" w:name="X000921e61e5f82f09ef5422939ba68c94c5ae19"/>
    <w:p>
      <w:pPr>
        <w:pStyle w:val="Heading2"/>
      </w:pPr>
      <w:r>
        <w:t xml:space="preserve">5. The Future of Medical Research in Ivory Coast Abidjan</w:t>
      </w:r>
    </w:p>
    <w:p>
      <w:pPr>
        <w:pStyle w:val="FirstParagraph"/>
      </w:pPr>
      <w:r>
        <w:t xml:space="preserve">To sustain growth, there must be stronger public-private partnerships. The Ivorian government is encouraged to increase budgetary allocation for science and technology, specifically targeting the recruitment and retention of Medical Researcher talent. Moreover, digital health technologies offer a new frontier; researchers in Abidjan are beginning to leverage big data and mobile health applications to track patient outcomes in real-time.</w:t>
      </w:r>
    </w:p>
    <w:p>
      <w:pPr>
        <w:pStyle w:val="BodyText"/>
      </w:pPr>
      <w:r>
        <w:t xml:space="preserve">Education is equally important. Medical schools must integrate rigorous research methodologies into their curricula, ensuring that the next generation of physicians also possesses the skills of a Medical Researcher. This dual competency will foster a culture of evidence-based medicine throughout Ivory Coast Abidjan.</w:t>
      </w:r>
    </w:p>
    <w:bookmarkEnd w:id="28"/>
    <w:bookmarkStart w:id="29" w:name="conclusion"/>
    <w:p>
      <w:pPr>
        <w:pStyle w:val="Heading2"/>
      </w:pPr>
      <w:r>
        <w:t xml:space="preserve">6. Conclusion</w:t>
      </w:r>
    </w:p>
    <w:p>
      <w:pPr>
        <w:pStyle w:val="FirstParagraph"/>
      </w:pPr>
      <w:r>
        <w:t xml:space="preserve">In conclusion, the Medical Researcher is an indispensable actor in the health ecosystem of Ivory Coast Abidjan. By bridging the gap between scientific discovery and public health application, these professionals ensure that healthcare interventions are culturally appropriate, scientifically sound, and economically viable. As Abidjan continues to grow as a regional hub for commerce and culture, it must simultaneously invest in its capacity for medical inquiry. Supporting Medical Researcher initiatives is not just an academic exercise; it is a strategic imperative for the long-term health security and economic stability of the nation.</w:t>
      </w:r>
    </w:p>
    <w:p>
      <w:pPr>
        <w:pStyle w:val="BodyText"/>
      </w:pPr>
      <w:r>
        <w:t xml:space="preserve">The path forward requires collaboration between local institutions, international partners, and government bodies to empower Medical Researcher professionals. Only through sustained investment in human capital and infrastructure can Ivory Coast Abidjan achieve its goal of equitable healthcare access for all citizens.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Medical Researcher in Ivory Coast Abidjan</dc:title>
  <dc:creator/>
  <dc:language>en</dc:language>
  <cp:keywords/>
  <dcterms:created xsi:type="dcterms:W3CDTF">2026-07-29T15:38:07Z</dcterms:created>
  <dcterms:modified xsi:type="dcterms:W3CDTF">2026-07-29T15:38:07Z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