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Argentina</w:t>
      </w:r>
      <w:r>
        <w:t xml:space="preserve"> </w:t>
      </w:r>
      <w:r>
        <w:t xml:space="preserve">Córdoba</w:t>
      </w:r>
    </w:p>
    <w:bookmarkStart w:id="20" w:name="term-paper"/>
    <w:p>
      <w:pPr>
        <w:pStyle w:val="Heading1"/>
      </w:pPr>
      <w:r>
        <w:t xml:space="preserve">Term Paper</w:t>
      </w:r>
    </w:p>
    <w:p>
      <w:pPr>
        <w:pStyle w:val="FirstParagraph"/>
      </w:pPr>
      <w:r>
        <w:rPr>
          <w:bCs/>
          <w:b/>
        </w:rPr>
        <w:t xml:space="preserve">Title:</w:t>
      </w:r>
    </w:p>
    <w:p>
      <w:pPr>
        <w:pStyle w:val="BodyText"/>
      </w:pPr>
      <w:r>
        <w:t xml:space="preserve">The Role and Impact of the Meteorologist in Argentina Córdoba: Navigating Climatic Challenges in a Central Region</w:t>
      </w:r>
    </w:p>
    <w:p>
      <w:r>
        <w:pict>
          <v:rect style="width:0;height:1.5pt" o:hralign="center" o:hrstd="t" o:hr="t"/>
        </w:pict>
      </w:r>
    </w:p>
    <w:bookmarkEnd w:id="20"/>
    <w:bookmarkStart w:id="30" w:name="submitted-by-student-name"/>
    <w:p>
      <w:pPr>
        <w:pStyle w:val="Heading1"/>
      </w:pPr>
      <w:r>
        <w:rPr>
          <w:iCs/>
          <w:i/>
        </w:rPr>
        <w:t xml:space="preserve">Submitted by:</w:t>
      </w:r>
      <w:r>
        <w:t xml:space="preserve"> </w:t>
      </w:r>
      <w:r>
        <w:t xml:space="preserve">[Student Name]</w:t>
      </w:r>
    </w:p>
    <w:p>
      <w:pPr>
        <w:pStyle w:val="FirstParagraph"/>
      </w:pPr>
      <w:r>
        <w:rPr>
          <w:iCs/>
          <w:i/>
        </w:rPr>
        <w:t xml:space="preserve">Date:</w:t>
      </w:r>
      <w:r>
        <w:t xml:space="preserve"> </w:t>
      </w:r>
      <w:r>
        <w:t xml:space="preserve">October 24, 2023</w:t>
      </w:r>
    </w:p>
    <w:bookmarkStart w:id="21" w:name="i.-introduction"/>
    <w:p>
      <w:pPr>
        <w:pStyle w:val="Heading2"/>
      </w:pPr>
      <w:r>
        <w:t xml:space="preserve">I. Introduction</w:t>
      </w:r>
    </w:p>
    <w:p>
      <w:pPr>
        <w:pStyle w:val="FirstParagraph"/>
      </w:pPr>
      <w:r>
        <w:t xml:space="preserve">The study of atmospheric phenomena is not merely an academic pursuit but a vital component of public safety, agricultural sustainability, and economic stability. In the context of South America, the province of Córdoba stands out as a pivotal region due to its significant agricultural output and rapidly growing urban population. Within this complex socio-environmental framework, the</w:t>
      </w:r>
      <w:r>
        <w:t xml:space="preserve"> </w:t>
      </w:r>
      <w:r>
        <w:rPr>
          <w:bCs/>
          <w:b/>
        </w:rPr>
        <w:t xml:space="preserve">Meteorologist</w:t>
      </w:r>
      <w:r>
        <w:t xml:space="preserve"> </w:t>
      </w:r>
      <w:r>
        <w:t xml:space="preserve">emerges as a critical figure responsible for interpreting atmospheric data to mitigate risks and enhance quality of life. This term paper explores the specific role of the meteorologist in</w:t>
      </w:r>
      <w:r>
        <w:t xml:space="preserve"> </w:t>
      </w:r>
      <w:r>
        <w:rPr>
          <w:bCs/>
          <w:b/>
        </w:rPr>
        <w:t xml:space="preserve">Argentina Córdoba</w:t>
      </w:r>
      <w:r>
        <w:t xml:space="preserve">, analyzing how localized climate patterns influence decision-making processes across various sectors. By examining the unique geographical positioning of Córdoba, which serves as a transition zone between different climatic regions, we can better understand why precise meteorological forecasting is indispensable for this specific locale.</w:t>
      </w:r>
    </w:p>
    <w:bookmarkEnd w:id="21"/>
    <w:bookmarkStart w:id="22" w:name="X0c91b746c619336b2f02d22cc7a1acec34c7d88"/>
    <w:p>
      <w:pPr>
        <w:pStyle w:val="Heading2"/>
      </w:pPr>
      <w:r>
        <w:t xml:space="preserve">II. The Unique Climatic Profile of Argentina Córdoba</w:t>
      </w:r>
    </w:p>
    <w:p>
      <w:pPr>
        <w:pStyle w:val="FirstParagraph"/>
      </w:pPr>
      <w:r>
        <w:t xml:space="preserve">To fully appreciate the duties of a</w:t>
      </w:r>
      <w:r>
        <w:t xml:space="preserve"> </w:t>
      </w:r>
      <w:r>
        <w:rPr>
          <w:bCs/>
          <w:b/>
        </w:rPr>
        <w:t xml:space="preserve">Meteorologist</w:t>
      </w:r>
      <w:r>
        <w:t xml:space="preserve"> </w:t>
      </w:r>
      <w:r>
        <w:t xml:space="preserve">in this region, one must first understand the environmental baseline. Córdoba is located in the geographic center of Argentina, resulting in a predominantly subhumid Pampic climate with significant variability. The province experiences four distinct seasons, yet these are often characterized by abrupt transitions and extreme events. Summers can be intensely hot and humid, frequently accompanied by severe thunderstorms known locally as "temporales," while winters bring cold fronts that can lead to frost events detrimental to crops.</w:t>
      </w:r>
    </w:p>
    <w:p>
      <w:pPr>
        <w:pStyle w:val="BodyText"/>
      </w:pPr>
      <w:r>
        <w:t xml:space="preserve">The geography of</w:t>
      </w:r>
      <w:r>
        <w:t xml:space="preserve"> </w:t>
      </w:r>
      <w:r>
        <w:rPr>
          <w:bCs/>
          <w:b/>
        </w:rPr>
        <w:t xml:space="preserve">Argentina Córdoba</w:t>
      </w:r>
      <w:r>
        <w:t xml:space="preserve">, ranging from the fertile plains of the east to the mountainous sierras in the west and north, creates microclimates that complicate forecasting. The Sierras Chicas and Sierras Pampeanas influence wind patterns, such as the Zonda wind phenomenon in adjacent western areas, which can occasionally impact local air quality and temperature gradients. These topographical nuances require a</w:t>
      </w:r>
      <w:r>
        <w:t xml:space="preserve"> </w:t>
      </w:r>
      <w:r>
        <w:rPr>
          <w:bCs/>
          <w:b/>
        </w:rPr>
        <w:t xml:space="preserve">Meteorologist</w:t>
      </w:r>
      <w:r>
        <w:t xml:space="preserve"> </w:t>
      </w:r>
      <w:r>
        <w:t xml:space="preserve">to possess not only general atmospheric knowledge but also specialized understanding of local terrain effects. The variability in precipitation, often concentrated in short, intense bursts during the summer months (December to March), poses significant risks of flooding and soil erosion, making accurate forecasting essential for urban planning and water resource management.</w:t>
      </w:r>
    </w:p>
    <w:bookmarkEnd w:id="22"/>
    <w:bookmarkStart w:id="26" w:name="Xe4adf7015d898cb07832a9a5a975d6323e36bf5"/>
    <w:p>
      <w:pPr>
        <w:pStyle w:val="Heading2"/>
      </w:pPr>
      <w:r>
        <w:t xml:space="preserve">III. Key Responsibilities of the Meteorologist in Argentina Córdoba</w:t>
      </w:r>
    </w:p>
    <w:p>
      <w:pPr>
        <w:pStyle w:val="FirstParagraph"/>
      </w:pPr>
      <w:r>
        <w:t xml:space="preserve">The professional scope of a meteorologist working in or focusing on</w:t>
      </w:r>
      <w:r>
        <w:t xml:space="preserve"> </w:t>
      </w:r>
      <w:r>
        <w:rPr>
          <w:bCs/>
          <w:b/>
        </w:rPr>
        <w:t xml:space="preserve">Argentina Córdoba</w:t>
      </w:r>
      <w:r>
        <w:t xml:space="preserve"> </w:t>
      </w:r>
      <w:r>
        <w:t xml:space="preserve">extends far beyond predicting daily weather conditions. Their responsibilities are multidimensional, encompassing scientific analysis, public communication, and strategic advisory roles.</w:t>
      </w:r>
    </w:p>
    <w:bookmarkStart w:id="23" w:name="a.-agricultural-advisory-services"/>
    <w:p>
      <w:pPr>
        <w:pStyle w:val="Heading3"/>
      </w:pPr>
      <w:r>
        <w:t xml:space="preserve">A. Agricultural Advisory Services</w:t>
      </w:r>
    </w:p>
    <w:p>
      <w:pPr>
        <w:pStyle w:val="FirstParagraph"/>
      </w:pPr>
      <w:r>
        <w:t xml:space="preserve">Agriculture is the backbone of the economy in</w:t>
      </w:r>
      <w:r>
        <w:t xml:space="preserve"> </w:t>
      </w:r>
      <w:r>
        <w:rPr>
          <w:bCs/>
          <w:b/>
        </w:rPr>
        <w:t xml:space="preserve">Argentina Córdoba</w:t>
      </w:r>
      <w:r>
        <w:t xml:space="preserve">. The province is a leading producer of soybeans, corn, wheat, and olives. For farmers, timing is everything; planting and harvesting schedules are strictly dictated by weather patterns. A meteorologist provides critical data regarding soil moisture levels, frost probabilities during spring (which can destroy young crops), and rainfall predictions that dictate irrigation strategies. In recent years, the increasing unpredictability of climate patterns has heightened the demand for precise short-term forecasts to protect high-value exports from hail or excessive rain that could delay harvesting.</w:t>
      </w:r>
    </w:p>
    <w:bookmarkEnd w:id="23"/>
    <w:bookmarkStart w:id="24" w:name="b.-disaster-risk-management"/>
    <w:p>
      <w:pPr>
        <w:pStyle w:val="Heading3"/>
      </w:pPr>
      <w:r>
        <w:t xml:space="preserve">B. Disaster Risk Management</w:t>
      </w:r>
    </w:p>
    <w:p>
      <w:pPr>
        <w:pStyle w:val="FirstParagraph"/>
      </w:pPr>
      <w:r>
        <w:rPr>
          <w:bCs/>
          <w:b/>
        </w:rPr>
        <w:t xml:space="preserve">Argentina Córdoba</w:t>
      </w:r>
      <w:r>
        <w:t xml:space="preserve"> </w:t>
      </w:r>
      <w:r>
        <w:t xml:space="preserve">is susceptible to various natural hazards, including floods, landslides in the sierra regions, and severe convective storms. The meteorologist plays a frontline role in disaster risk reduction. By utilizing advanced radar systems and satellite imagery, they issue early warnings for severe weather events. For instance, during periods of heavy rainfall that threaten to overflow the Suquía River or other local waterways, meteorologists work closely with provincial emergency services (SIS) to coordinate evacuations and resource allocation. The accuracy of these warnings directly impacts public safety and the preservation of infrastructure.</w:t>
      </w:r>
    </w:p>
    <w:bookmarkEnd w:id="24"/>
    <w:bookmarkStart w:id="25" w:name="c.-urban-planning-and-energy-management"/>
    <w:p>
      <w:pPr>
        <w:pStyle w:val="Heading3"/>
      </w:pPr>
      <w:r>
        <w:t xml:space="preserve">C. Urban Planning and Energy Management</w:t>
      </w:r>
    </w:p>
    <w:p>
      <w:pPr>
        <w:pStyle w:val="FirstParagraph"/>
      </w:pPr>
      <w:r>
        <w:t xml:space="preserve">In an era of rapid urbanization, the city of Córdoba itself faces challenges related to heat islands and air quality. Meteorologists contribute to urban planning by providing data on wind corridors that can help mitigate pollution in densely populated areas. Furthermore, with the growing adoption of solar energy systems in households and industries across the province, meteorological data regarding cloud cover and solar radiation intensity is crucial for optimizing energy production grids.</w:t>
      </w:r>
    </w:p>
    <w:bookmarkEnd w:id="25"/>
    <w:bookmarkEnd w:id="26"/>
    <w:bookmarkStart w:id="27" w:name="X4015aee97beb2db96d2fb1b8adaac98a4f9696e"/>
    <w:p>
      <w:pPr>
        <w:pStyle w:val="Heading2"/>
      </w:pPr>
      <w:r>
        <w:t xml:space="preserve">IV. Technological Integration and Climate Change Challenges</w:t>
      </w:r>
    </w:p>
    <w:p>
      <w:pPr>
        <w:pStyle w:val="FirstParagraph"/>
      </w:pPr>
      <w:r>
        <w:t xml:space="preserve">The field of meteorology is evolving rapidly, and professionals in</w:t>
      </w:r>
      <w:r>
        <w:t xml:space="preserve"> </w:t>
      </w:r>
      <w:r>
        <w:rPr>
          <w:bCs/>
          <w:b/>
        </w:rPr>
        <w:t xml:space="preserve">Argentina Córdoba</w:t>
      </w:r>
      <w:r>
        <w:t xml:space="preserve"> </w:t>
      </w:r>
      <w:r>
        <w:t xml:space="preserve">must stay abreast of technological advancements. The integration of High-Performance Computing (HPC) allows for higher-resolution numerical weather prediction models tailored to the complex topography of the region. However, these tools are only as good as the data feeding them. Therefore, meteorologists are also involved in maintaining and interpreting networks of automatic weather stations distributed throughout the province.</w:t>
      </w:r>
    </w:p>
    <w:p>
      <w:pPr>
        <w:pStyle w:val="BodyText"/>
      </w:pPr>
      <w:r>
        <w:t xml:space="preserve">Moreover, climate change presents a profound challenge to traditional meteorological models. Trends in</w:t>
      </w:r>
      <w:r>
        <w:t xml:space="preserve"> </w:t>
      </w:r>
      <w:r>
        <w:rPr>
          <w:bCs/>
          <w:b/>
        </w:rPr>
        <w:t xml:space="preserve">Argentina Córdoba</w:t>
      </w:r>
      <w:r>
        <w:t xml:space="preserve"> </w:t>
      </w:r>
      <w:r>
        <w:t xml:space="preserve">indicate an increase in average temperatures and a shift in precipitation patterns, with more intense but less frequent rainfall events. A modern meteorologist must not only predict short-term weather but also contribute to long-term climate assessments that inform policy decisions regarding water conservation, agriculture adaptation strategies, and public health initiatives related to heatwaves.</w:t>
      </w:r>
    </w:p>
    <w:bookmarkEnd w:id="27"/>
    <w:bookmarkStart w:id="28" w:name="v.-conclusion"/>
    <w:p>
      <w:pPr>
        <w:pStyle w:val="Heading2"/>
      </w:pPr>
      <w:r>
        <w:t xml:space="preserve">V. Conclusion</w:t>
      </w:r>
    </w:p>
    <w:p>
      <w:pPr>
        <w:pStyle w:val="FirstParagraph"/>
      </w:pPr>
      <w:r>
        <w:t xml:space="preserve">In conclusion, the role of the meteorologist in</w:t>
      </w:r>
      <w:r>
        <w:t xml:space="preserve"> </w:t>
      </w:r>
      <w:r>
        <w:rPr>
          <w:bCs/>
          <w:b/>
        </w:rPr>
        <w:t xml:space="preserve">Argentina Córdoba</w:t>
      </w:r>
      <w:r>
        <w:t xml:space="preserve"> </w:t>
      </w:r>
      <w:r>
        <w:t xml:space="preserve">is fundamental to the province's resilience and economic vitality. From safeguarding agricultural yields against unpredictable weather events to protecting urban populations from natural disasters, their work bridges the gap between scientific data and practical application. The specific geographical and climatic characteristics of</w:t>
      </w:r>
      <w:r>
        <w:t xml:space="preserve"> </w:t>
      </w:r>
      <w:r>
        <w:rPr>
          <w:bCs/>
          <w:b/>
        </w:rPr>
        <w:t xml:space="preserve">Argentina Córdoba</w:t>
      </w:r>
      <w:r>
        <w:t xml:space="preserve"> </w:t>
      </w:r>
      <w:r>
        <w:t xml:space="preserve">demand a nuanced approach to meteorology, one that respects local microclimates while utilizing global technological advancements.</w:t>
      </w:r>
    </w:p>
    <w:p>
      <w:pPr>
        <w:pStyle w:val="BodyText"/>
      </w:pPr>
      <w:r>
        <w:t xml:space="preserve">As climate variability continues to increase, the importance of skilled meteorological professionals will only grow. They are not merely observers of the sky but active participants in ensuring sustainable development and public safety. Future research and investment should focus on enhancing localized forecasting capabilities and expanding public education regarding weather risks, thereby empowering society in</w:t>
      </w:r>
      <w:r>
        <w:t xml:space="preserve"> </w:t>
      </w:r>
      <w:r>
        <w:rPr>
          <w:bCs/>
          <w:b/>
        </w:rPr>
        <w:t xml:space="preserve">Argentina Córdoba</w:t>
      </w:r>
      <w:r>
        <w:t xml:space="preserve"> </w:t>
      </w:r>
      <w:r>
        <w:t xml:space="preserve">to adapt more effectively to an ever-changing atmospheric environment.</w:t>
      </w:r>
    </w:p>
    <w:p>
      <w:r>
        <w:pict>
          <v:rect style="width:0;height:1.5pt" o:hralign="center" o:hrstd="t" o:hr="t"/>
        </w:pict>
      </w:r>
    </w:p>
    <w:bookmarkEnd w:id="28"/>
    <w:bookmarkStart w:id="29" w:name="v.-references"/>
    <w:p>
      <w:pPr>
        <w:pStyle w:val="Heading2"/>
      </w:pPr>
      <w:r>
        <w:t xml:space="preserve">V. References</w:t>
      </w:r>
    </w:p>
    <w:p>
      <w:pPr>
        <w:pStyle w:val="FirstParagraph"/>
      </w:pPr>
      <w:r>
        <w:t xml:space="preserve">[1] Servicio Meteorológico Nacional (SMN). (2023). *Informes Climáticos de la República Argentina*. Buenos Aires, Argentina.</w:t>
      </w:r>
    </w:p>
    <w:p>
      <w:pPr>
        <w:pStyle w:val="BodyText"/>
      </w:pPr>
      <w:r>
        <w:t xml:space="preserve">[2] Instituto Nacional de Tecnología Agropecuaria (INTA). *Estudios sobre Clima y Agricultura en la Provincia de Córdoba*.</w:t>
      </w:r>
    </w:p>
    <w:p>
      <w:pPr>
        <w:pStyle w:val="BodyText"/>
      </w:pPr>
      <w:r>
        <w:t xml:space="preserve">[3] Gobierno de la Provincia de Córdoba. *Plan Provincial ante Sequías e Inundaciones*. Dirección Provincial del Agua.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Argentina Córdoba</dc:title>
  <dc:creator/>
  <dc:language>en</dc:language>
  <cp:keywords/>
  <dcterms:created xsi:type="dcterms:W3CDTF">2026-07-29T15:06:10Z</dcterms:created>
  <dcterms:modified xsi:type="dcterms:W3CDTF">2026-07-29T15:06:10Z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