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Meteorology</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term-paper"/>
    <w:p>
      <w:pPr>
        <w:pStyle w:val="Heading1"/>
      </w:pPr>
      <w:r>
        <w:t xml:space="preserve">Term Paper</w:t>
      </w:r>
    </w:p>
    <w:p>
      <w:pPr>
        <w:pStyle w:val="FirstParagraph"/>
      </w:pPr>
      <w:r>
        <w:rPr>
          <w:bCs/>
          <w:b/>
        </w:rPr>
        <w:t xml:space="preserve">Title:</w:t>
      </w:r>
      <w:r>
        <w:t xml:space="preserve">The Critical Intersection of Meteorology, Urban Planning, and Public Safety: A Case Study of Brazil São Paulo</w:t>
      </w:r>
      <w:r>
        <w:br/>
      </w:r>
      <w:r>
        <w:br/>
      </w:r>
    </w:p>
    <w:p>
      <w:pPr>
        <w:pStyle w:val="BodyText"/>
      </w:pPr>
      <w:r>
        <w:rPr>
          <w:bCs/>
          <w:b/>
        </w:rPr>
        <w:t xml:space="preserve">Date:</w:t>
      </w:r>
      <w:r>
        <w:t xml:space="preserve"> </w:t>
      </w:r>
      <w:r>
        <w:t xml:space="preserve">October 26, 2023</w:t>
      </w:r>
    </w:p>
    <w:bookmarkEnd w:id="20"/>
    <w:bookmarkStart w:id="21" w:name="i.-introduction"/>
    <w:p>
      <w:pPr>
        <w:pStyle w:val="Heading1"/>
      </w:pPr>
      <w:r>
        <w:t xml:space="preserve">I. Introduction</w:t>
      </w:r>
    </w:p>
    <w:p>
      <w:pPr>
        <w:pStyle w:val="FirstParagraph"/>
      </w:pPr>
      <w:r>
        <w:t xml:space="preserve">The field of meteorology has evolved significantly from its roots in simple observation to a complex scientific discipline that integrates atmospheric physics, computer modeling, and data analytics. This evolution is particularly critical when applied to highly urbanized environments where human activity intersects with volatile weather patterns. This term paper examines the vital role of the</w:t>
      </w:r>
      <w:r>
        <w:t xml:space="preserve"> </w:t>
      </w:r>
      <w:r>
        <w:rPr>
          <w:bCs/>
          <w:b/>
        </w:rPr>
        <w:t xml:space="preserve">Meteorologist</w:t>
      </w:r>
      <w:r>
        <w:t xml:space="preserve"> </w:t>
      </w:r>
      <w:r>
        <w:t xml:space="preserve">within the specific socio-geographic context of</w:t>
      </w:r>
      <w:r>
        <w:t xml:space="preserve"> </w:t>
      </w:r>
      <w:r>
        <w:rPr>
          <w:bCs/>
          <w:b/>
        </w:rPr>
        <w:t xml:space="preserve">Brazil São Paulo</w:t>
      </w:r>
      <w:r>
        <w:t xml:space="preserve">. As one of the largest metropolitan areas in the world, Brazil São Paulo faces unique climatic challenges, including urban heat islands, intense seasonal rainfall events, and air quality issues exacerbated by topography. The professional expertise provided by meteorological services is not merely academic; it is a cornerstone of public safety, economic stability, and environmental sustainability in this megacity.</w:t>
      </w:r>
    </w:p>
    <w:p>
      <w:pPr>
        <w:pStyle w:val="BodyText"/>
      </w:pPr>
      <w:r>
        <w:t xml:space="preserve">The objective of this document is to analyze how specialized atmospheric science informs decision-making processes in</w:t>
      </w:r>
      <w:r>
        <w:t xml:space="preserve"> </w:t>
      </w:r>
      <w:r>
        <w:rPr>
          <w:bCs/>
          <w:b/>
        </w:rPr>
        <w:t xml:space="preserve">Brazil São Paulo</w:t>
      </w:r>
      <w:r>
        <w:t xml:space="preserve">. By exploring the historical development of local weather monitoring, the specific meteorological phenomena affecting the region, and the practical applications of forecast data, we can understand why accurate meteorological intelligence is indispensable for a city that houses over 12 million people.</w:t>
      </w:r>
    </w:p>
    <w:bookmarkEnd w:id="21"/>
    <w:bookmarkStart w:id="24" w:name="Xe1913bb05de43f8729616723b8451cffa7c21f0"/>
    <w:p>
      <w:pPr>
        <w:pStyle w:val="Heading1"/>
      </w:pPr>
      <w:r>
        <w:t xml:space="preserve">II. The Urban Meteorological Profile of Brazil São Paulo</w:t>
      </w:r>
    </w:p>
    <w:bookmarkStart w:id="22" w:name="a.-climatic-characteristics"/>
    <w:p>
      <w:pPr>
        <w:pStyle w:val="Heading3"/>
      </w:pPr>
      <w:r>
        <w:t xml:space="preserve">A. Climatic Characteristics</w:t>
      </w:r>
    </w:p>
    <w:p>
      <w:pPr>
        <w:pStyle w:val="FirstParagraph"/>
      </w:pPr>
      <w:r>
        <w:rPr>
          <w:bCs/>
          <w:b/>
        </w:rPr>
        <w:t xml:space="preserve">Brazil São Paulo</w:t>
      </w:r>
    </w:p>
    <w:p>
      <w:pPr>
        <w:pStyle w:val="BodyText"/>
      </w:pPr>
      <w:r>
        <w:t xml:space="preserve">The rainy season, typically spanning from October to March, brings intense precipitation events driven by the convergence of moist air masses from the Amazon basin and tropical atlantic fronts. These rains are critical for replenishing water reservoirs but also pose severe risks of flooding and landslides. Conversely, the winter months can be surprisingly dry and chilly due to cold fronts descending from Patagonia, occasionally leading to "friagem" (cold snaps) that disrupt transportation and agriculture.</w:t>
      </w:r>
    </w:p>
    <w:bookmarkEnd w:id="22"/>
    <w:bookmarkStart w:id="23" w:name="b.-the-urban-heat-island-effect"/>
    <w:p>
      <w:pPr>
        <w:pStyle w:val="Heading3"/>
      </w:pPr>
      <w:r>
        <w:t xml:space="preserve">B. The Urban Heat Island Effect</w:t>
      </w:r>
    </w:p>
    <w:p>
      <w:pPr>
        <w:pStyle w:val="FirstParagraph"/>
      </w:pPr>
      <w:r>
        <w:t xml:space="preserve">A significant challenge for meteorologists operating in</w:t>
      </w:r>
      <w:r>
        <w:t xml:space="preserve"> </w:t>
      </w:r>
      <w:r>
        <w:rPr>
          <w:bCs/>
          <w:b/>
        </w:rPr>
        <w:t xml:space="preserve">Brazil São Paulo</w:t>
      </w:r>
      <w:r>
        <w:t xml:space="preserve"> </w:t>
      </w:r>
      <w:r>
        <w:t xml:space="preserve">is the phenomenon known as the Urban Heat Island (UHI). Due to extensive concrete coverage, lack of green spaces in central districts, and waste heat from vehicles and industries, the city center can be several degrees Celsius warmer than surrounding rural areas. This thermal disparity alters local wind patterns and convection currents, often triggering afternoon thunderstorms over urban centers that might not occur in a non-urbanized environment. The</w:t>
      </w:r>
      <w:r>
        <w:t xml:space="preserve"> </w:t>
      </w:r>
      <w:r>
        <w:rPr>
          <w:bCs/>
          <w:b/>
        </w:rPr>
        <w:t xml:space="preserve">Meteorologist</w:t>
      </w:r>
      <w:r>
        <w:t xml:space="preserve"> </w:t>
      </w:r>
      <w:r>
        <w:t xml:space="preserve">must account for these anthropogenic modifications when issuing forecasts, as they directly impact energy consumption and public health.</w:t>
      </w:r>
    </w:p>
    <w:bookmarkEnd w:id="23"/>
    <w:bookmarkEnd w:id="24"/>
    <w:bookmarkStart w:id="27" w:name="X8c31fa9f10a8f0a22c60c442ed0d73d0d2906e4"/>
    <w:p>
      <w:pPr>
        <w:pStyle w:val="Heading1"/>
      </w:pPr>
      <w:r>
        <w:t xml:space="preserve">III. The Role of the Meteorologist in Public Safety</w:t>
      </w:r>
    </w:p>
    <w:bookmarkStart w:id="25" w:name="Xb6a0962d651b59398f1934b25d6c80fb457274e"/>
    <w:p>
      <w:pPr>
        <w:pStyle w:val="Heading3"/>
      </w:pPr>
      <w:r>
        <w:t xml:space="preserve">A. Early Warning Systems for Extreme Events</w:t>
      </w:r>
    </w:p>
    <w:p>
      <w:pPr>
        <w:pStyle w:val="FirstParagraph"/>
      </w:pPr>
      <w:r>
        <w:t xml:space="preserve">The most immediate and life-saving role of the meteorological profession in</w:t>
      </w:r>
      <w:r>
        <w:t xml:space="preserve"> </w:t>
      </w:r>
      <w:r>
        <w:rPr>
          <w:bCs/>
          <w:b/>
        </w:rPr>
        <w:t xml:space="preserve">Brazil São Paulo</w:t>
      </w:r>
      <w:r>
        <w:t xml:space="preserve"> </w:t>
      </w:r>
      <w:r>
        <w:t xml:space="preserve">is the provision of early warning systems. The city has suffered tragic losses due to landslides and flash floods, particularly during heavy summer storms in regions with steep topography and informal settlements (favelas). Meteorologists utilize real-time data from radar networks, rain gauges, and satellite imagery to predict these events hours or even days in advance.</w:t>
      </w:r>
    </w:p>
    <w:p>
      <w:pPr>
        <w:pStyle w:val="BodyText"/>
      </w:pPr>
      <w:r>
        <w:t xml:space="preserve">In recent years, the integration of numerical weather prediction models has improved the accuracy of short-term forecasts. When a meteorologist identifies a high probability of extreme precipitation exceeding certain thresholds (e.g., 50mm per hour), they communicate this risk to civil defense agencies. This triggers protocols such as school closures, suspension of public transport in affected areas, and evacuation orders for vulnerable populations. Without the precise data analysis provided by the</w:t>
      </w:r>
      <w:r>
        <w:t xml:space="preserve"> </w:t>
      </w:r>
      <w:r>
        <w:rPr>
          <w:bCs/>
          <w:b/>
        </w:rPr>
        <w:t xml:space="preserve">Meteorologist</w:t>
      </w:r>
      <w:r>
        <w:t xml:space="preserve">, these preventive measures would lack scientific justification, potentially leading to either unnecessary panic or inadequate preparation.</w:t>
      </w:r>
    </w:p>
    <w:bookmarkEnd w:id="25"/>
    <w:bookmarkStart w:id="26" w:name="b.-air-quality-and-health-advisories"/>
    <w:p>
      <w:pPr>
        <w:pStyle w:val="Heading3"/>
      </w:pPr>
      <w:r>
        <w:t xml:space="preserve">B. Air Quality and Health Advisories</w:t>
      </w:r>
    </w:p>
    <w:p>
      <w:pPr>
        <w:pStyle w:val="FirstParagraph"/>
      </w:pPr>
      <w:r>
        <w:t xml:space="preserve">Beyond precipitation, air quality is a major concern in the metropolitan region of São Paulo. Meteorologists play a crucial role in modeling atmospheric dispersion patterns. During winter inversions, where cold air traps pollutants near the ground, particulate matter (PM2.5 and PM10) levels can rise to dangerous levels for individuals with respiratory conditions.</w:t>
      </w:r>
    </w:p>
    <w:p>
      <w:pPr>
        <w:pStyle w:val="BodyText"/>
      </w:pPr>
      <w:r>
        <w:t xml:space="preserve">Meteorological models help predict when wind speeds will be too low to disperse emissions from vehicles and industrial sources. Consequently, meteorologists collaborate with environmental agencies to advise on traffic restrictions or public health alerts. In</w:t>
      </w:r>
      <w:r>
        <w:t xml:space="preserve"> </w:t>
      </w:r>
      <w:r>
        <w:rPr>
          <w:bCs/>
          <w:b/>
        </w:rPr>
        <w:t xml:space="preserve">Brazil São Paulo</w:t>
      </w:r>
      <w:r>
        <w:t xml:space="preserve">, understanding the interaction between local weather patterns and pollution dispersion is essential for managing public health outcomes.</w:t>
      </w:r>
    </w:p>
    <w:bookmarkEnd w:id="26"/>
    <w:bookmarkEnd w:id="27"/>
    <w:bookmarkStart w:id="30" w:name="Xd8adb15a66dece3fd411caf80c0a7c8798257f2"/>
    <w:p>
      <w:pPr>
        <w:pStyle w:val="Heading1"/>
      </w:pPr>
      <w:r>
        <w:t xml:space="preserve">IV. Economic Implications of Meteorological Services</w:t>
      </w:r>
    </w:p>
    <w:bookmarkStart w:id="28" w:name="a.-energy-sector-optimization"/>
    <w:p>
      <w:pPr>
        <w:pStyle w:val="Heading3"/>
      </w:pPr>
      <w:r>
        <w:t xml:space="preserve">A. Energy Sector Optimization</w:t>
      </w:r>
    </w:p>
    <w:p>
      <w:pPr>
        <w:pStyle w:val="FirstParagraph"/>
      </w:pPr>
      <w:r>
        <w:t xml:space="preserve">The energy grid in São Paulo is heavily reliant on hydroelectric power, making it highly sensitive to precipitation patterns. The country’s electricity matrix depends on water levels in reservoirs, which are directly influenced by seasonal rainfall forecasts. Meteorologists provide long-range climate outlooks that allow energy companies to plan maintenance schedules and manage supply reserves effectively.</w:t>
      </w:r>
    </w:p>
    <w:p>
      <w:pPr>
        <w:pStyle w:val="BodyText"/>
      </w:pPr>
      <w:r>
        <w:t xml:space="preserve">In the event of a predicted drought, utility providers can adjust pricing structures and encourage conservation. Conversely, accurate predictions of heavy rains ensure that reservoirs are managed to prevent overflow while maximizing generation capacity. The economic stability of the region is thus tied inextricably to the accuracy of meteorological projections.</w:t>
      </w:r>
    </w:p>
    <w:bookmarkEnd w:id="28"/>
    <w:bookmarkStart w:id="29" w:name="b.-agriculture-and-supply-chain"/>
    <w:p>
      <w:pPr>
        <w:pStyle w:val="Heading3"/>
      </w:pPr>
      <w:r>
        <w:t xml:space="preserve">B. Agriculture and Supply Chain</w:t>
      </w:r>
    </w:p>
    <w:p>
      <w:pPr>
        <w:pStyle w:val="FirstParagraph"/>
      </w:pPr>
      <w:r>
        <w:t xml:space="preserve">While São Paulo city is an urban center, its surrounding metropolitan area and state are major agricultural hubs for coffee, oranges, and sugarcane. Weather events in these regions directly impact the supply chain of food products sold within the city. Meteorologists provide localized forecasts that help farmers decide on planting and harvesting times to minimize crop damage from frost or hail.</w:t>
      </w:r>
    </w:p>
    <w:p>
      <w:pPr>
        <w:pStyle w:val="BodyText"/>
      </w:pPr>
      <w:r>
        <w:t xml:space="preserve">Furthermore, logistics companies operating in</w:t>
      </w:r>
      <w:r>
        <w:t xml:space="preserve"> </w:t>
      </w:r>
      <w:r>
        <w:rPr>
          <w:bCs/>
          <w:b/>
        </w:rPr>
        <w:t xml:space="preserve">Brazil São Paulo</w:t>
      </w:r>
      <w:r>
        <w:t xml:space="preserve">, one of the busiest commercial corridors in Latin America, rely on weather data to optimize trucking routes. Heavy rains can close highways such as the Régis Bittencourt and Anchieta-Imigrantes, leading to significant economic losses due to delays. Meteorological services help these businesses mitigate risks by providing detailed hourly forecasts.</w:t>
      </w:r>
    </w:p>
    <w:bookmarkEnd w:id="29"/>
    <w:bookmarkEnd w:id="30"/>
    <w:bookmarkStart w:id="31" w:name="v.-challenges-and-future-directions"/>
    <w:p>
      <w:pPr>
        <w:pStyle w:val="Heading1"/>
      </w:pPr>
      <w:r>
        <w:t xml:space="preserve">V. Challenges and Future Directions</w:t>
      </w:r>
    </w:p>
    <w:p>
      <w:pPr>
        <w:pStyle w:val="FirstParagraph"/>
      </w:pPr>
      <w:r>
        <w:t xml:space="preserve">Despite advances in technology, challenges remain in meteorological forecasting for dense urban environments like São Paulo. The complexity of city structures affects radar readings, causing blockage errors and reflections that can distort data interpretation. Additionally, climate change poses a growing threat by altering historical weather patterns, making past data less reliable for future predictions.</w:t>
      </w:r>
    </w:p>
    <w:p>
      <w:pPr>
        <w:pStyle w:val="BodyText"/>
      </w:pPr>
      <w:r>
        <w:t xml:space="preserve">To address these issues, there is a need for continued investment in meteorological infrastructure. This includes upgrading radar networks with dual-polarization technology and increasing the density of ground-based weather stations. Furthermore, training programs for the next generation of</w:t>
      </w:r>
      <w:r>
        <w:t xml:space="preserve"> </w:t>
      </w:r>
      <w:r>
        <w:rPr>
          <w:bCs/>
          <w:b/>
        </w:rPr>
        <w:t xml:space="preserve">Meteorologist</w:t>
      </w:r>
      <w:r>
        <w:t xml:space="preserve">s must emphasize data science and machine learning to enhance predictive capabilities.</w:t>
      </w:r>
    </w:p>
    <w:p>
      <w:pPr>
        <w:pStyle w:val="BodyText"/>
      </w:pPr>
      <w:r>
        <w:t xml:space="preserve">Educational initiatives are also vital. Public awareness campaigns led by meteorological institutions can help citizens understand weather warnings better, fostering a culture of preparedness in</w:t>
      </w:r>
      <w:r>
        <w:t xml:space="preserve"> </w:t>
      </w:r>
      <w:r>
        <w:rPr>
          <w:bCs/>
          <w:b/>
        </w:rPr>
        <w:t xml:space="preserve">Brazil São Paulo</w:t>
      </w:r>
      <w:r>
        <w:t xml:space="preserve">. When the public understands the difference between a routine rain warning and an extreme event alert, compliance with safety measures increases.</w:t>
      </w:r>
    </w:p>
    <w:bookmarkEnd w:id="31"/>
    <w:bookmarkStart w:id="32" w:name="vi.-conclusion"/>
    <w:p>
      <w:pPr>
        <w:pStyle w:val="Heading1"/>
      </w:pPr>
      <w:r>
        <w:t xml:space="preserve">VI. Conclusion</w:t>
      </w:r>
    </w:p>
    <w:p>
      <w:pPr>
        <w:pStyle w:val="FirstParagraph"/>
      </w:pPr>
      <w:r>
        <w:t xml:space="preserve">In conclusion, the role of the meteorologist in Brazil São Paulo extends far beyond simply predicting whether it will rain. It is a multidimensional profession that safeguards lives through disaster prevention, supports economic resilience in energy and logistics sectors, and contributes to environmental health management. The unique climatic dynamics of this megacity—characterized by intense rainfall, urban heat islands, and complex topography—require sophisticated meteorological analysis.</w:t>
      </w:r>
    </w:p>
    <w:p>
      <w:pPr>
        <w:pStyle w:val="BodyText"/>
      </w:pPr>
      <w:r>
        <w:t xml:space="preserve">As climate change accelerates the frequency of extreme weather events, the importance of accurate forecasting in</w:t>
      </w:r>
      <w:r>
        <w:t xml:space="preserve"> </w:t>
      </w:r>
      <w:r>
        <w:rPr>
          <w:bCs/>
          <w:b/>
        </w:rPr>
        <w:t xml:space="preserve">Brazil São Paulo</w:t>
      </w:r>
      <w:r>
        <w:t xml:space="preserve"> </w:t>
      </w:r>
      <w:r>
        <w:t xml:space="preserve">will only grow. Continued collaboration between scientific institutions, government bodies, and private enterprises is essential to maximize the utility of meteorological data. Ultimately, investing in meteorological science is an investment in the sustainability and safety of one of South America’s most critical urban centers.</w:t>
      </w:r>
    </w:p>
    <w:bookmarkEnd w:id="32"/>
    <w:bookmarkStart w:id="33" w:name="vii.-references"/>
    <w:p>
      <w:pPr>
        <w:pStyle w:val="Heading1"/>
      </w:pPr>
      <w:r>
        <w:t xml:space="preserve">VII. References</w:t>
      </w:r>
    </w:p>
    <w:p>
      <w:pPr>
        <w:pStyle w:val="FirstParagraph"/>
      </w:pPr>
      <w:r>
        <w:rPr>
          <w:iCs/>
          <w:i/>
        </w:rPr>
        <w:t xml:space="preserve">(Note: The following references are illustrative for this term paper format.)</w:t>
      </w:r>
    </w:p>
    <w:p>
      <w:pPr>
        <w:numPr>
          <w:ilvl w:val="0"/>
          <w:numId w:val="1001"/>
        </w:numPr>
        <w:pStyle w:val="Compact"/>
      </w:pPr>
      <w:r>
        <w:t xml:space="preserve">Instituto Nacional de Meteorologia (INMET). "Climate Normals and Historical Data for São Paulo Station."</w:t>
      </w:r>
    </w:p>
    <w:p>
      <w:pPr>
        <w:numPr>
          <w:ilvl w:val="0"/>
          <w:numId w:val="1001"/>
        </w:numPr>
        <w:pStyle w:val="Compact"/>
      </w:pPr>
      <w:r>
        <w:t xml:space="preserve">São Paulo State Secretariat of Environment. "Urban Heat Island Mapping and Mitigation Strategies."</w:t>
      </w:r>
    </w:p>
    <w:p>
      <w:pPr>
        <w:numPr>
          <w:ilvl w:val="0"/>
          <w:numId w:val="1001"/>
        </w:numPr>
        <w:pStyle w:val="Compact"/>
      </w:pPr>
      <w:r>
        <w:t xml:space="preserve">CPTec (Centro de Previsão do Tempo e Estudos Climáticos). "Long-range Forecasting Techniques for the Southeast Region of Brazil."</w:t>
      </w:r>
    </w:p>
    <w:p>
      <w:pPr>
        <w:numPr>
          <w:ilvl w:val="0"/>
          <w:numId w:val="1001"/>
        </w:numPr>
        <w:pStyle w:val="Compact"/>
      </w:pPr>
      <w:r>
        <w:t xml:space="preserve">Municipal Civil Defense Department of São Paulo. "Annual Report on Flood and Landslide Risk Management."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Meteorology in Brazil São Paulo</dc:title>
  <dc:creator/>
  <dc:language>en</dc:language>
  <cp:keywords/>
  <dcterms:created xsi:type="dcterms:W3CDTF">2026-07-29T20:54:29Z</dcterms:created>
  <dcterms:modified xsi:type="dcterms:W3CDTF">2026-07-29T20:54:29Z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