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Meteorology</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0208db17d1bbcc4255fc78c11d3932f050ad52b"/>
    <w:p>
      <w:pPr>
        <w:pStyle w:val="Heading1"/>
      </w:pPr>
      <w:r>
        <w:t xml:space="preserve">The Role and Relevance of the Meteorologist in Germany Berlin</w:t>
      </w:r>
    </w:p>
    <w:p>
      <w:pPr>
        <w:pStyle w:val="FirstParagraph"/>
      </w:pPr>
      <w:r>
        <w:rPr>
          <w:bCs/>
          <w:b/>
        </w:rPr>
        <w:t xml:space="preserve">Date:</w:t>
      </w:r>
      <w:r>
        <w:t xml:space="preserve"> </w:t>
      </w:r>
      <w:r>
        <w:t xml:space="preserve">October 26, 2023</w:t>
      </w:r>
      <w:r>
        <w:br/>
      </w:r>
    </w:p>
    <w:p>
      <w:pPr>
        <w:pStyle w:val="BodyText"/>
      </w:pPr>
      <w:r>
        <w:t xml:space="preserve">Course:&gt; Environmental Science and Urban Planning</w:t>
      </w:r>
      <w:r>
        <w:br/>
      </w:r>
    </w:p>
    <w:p>
      <w:pPr>
        <w:pStyle w:val="BodyText"/>
      </w:pPr>
      <w:r>
        <w:t xml:space="preserve">Subject:The Professional Practice of a Meteorologist within the Context of Germany Berlin</w:t>
      </w:r>
    </w:p>
    <w:bookmarkStart w:id="20" w:name="introduction"/>
    <w:p>
      <w:pPr>
        <w:pStyle w:val="Heading2"/>
      </w:pPr>
      <w:r>
        <w:t xml:space="preserve">1. Introduction</w:t>
      </w:r>
    </w:p>
    <w:p>
      <w:pPr>
        <w:pStyle w:val="FirstParagraph"/>
      </w:pPr>
      <w:r>
        <w:t xml:space="preserve">Meteorology is not merely the scientific study of the atmosphere; it is a critical discipline that intersects with public safety, economic stability, and urban infrastructure management. In the context of modern metropolitan areas, understanding atmospheric phenomena is essential for sustainable development. This term paper explores the specialized role of a</w:t>
      </w:r>
      <w:r>
        <w:t xml:space="preserve"> </w:t>
      </w:r>
      <w:r>
        <w:rPr>
          <w:bCs/>
          <w:b/>
        </w:rPr>
        <w:t xml:space="preserve">Meteorologist</w:t>
      </w:r>
      <w:r>
        <w:t xml:space="preserve"> </w:t>
      </w:r>
      <w:r>
        <w:t xml:space="preserve">operating specifically within</w:t>
      </w:r>
      <w:r>
        <w:t xml:space="preserve"> </w:t>
      </w:r>
      <w:r>
        <w:rPr>
          <w:bCs/>
          <w:b/>
        </w:rPr>
        <w:t xml:space="preserve">Germany Berlin</w:t>
      </w:r>
      <w:r>
        <w:t xml:space="preserve">. As one of Europe’s most significant capital cities,</w:t>
      </w:r>
      <w:r>
        <w:t xml:space="preserve"> </w:t>
      </w:r>
      <w:r>
        <w:rPr>
          <w:bCs/>
          <w:b/>
        </w:rPr>
        <w:t xml:space="preserve">Germany Berlin</w:t>
      </w:r>
      <w:r>
        <w:t xml:space="preserve"> </w:t>
      </w:r>
      <w:r>
        <w:t xml:space="preserve">presents a unique set of climatic challenges and opportunities. The city’s dense urban fabric, combined with its location in the temperate seasonal zone, creates a complex microclimate that requires expert analysis. This document argues that the function of a</w:t>
      </w:r>
      <w:r>
        <w:t xml:space="preserve"> </w:t>
      </w:r>
      <w:r>
        <w:rPr>
          <w:bCs/>
          <w:b/>
        </w:rPr>
        <w:t xml:space="preserve">Meteorologist</w:t>
      </w:r>
      <w:r>
        <w:t xml:space="preserve"> </w:t>
      </w:r>
      <w:r>
        <w:t xml:space="preserve">in</w:t>
      </w:r>
    </w:p>
    <w:p>
      <w:pPr>
        <w:pStyle w:val="BodyText"/>
      </w:pPr>
      <w:r>
        <w:t xml:space="preserve">Germany Berlin extends beyond simple weather forecasting to include critical climate adaptation strategies, public health monitoring, and urban resilience planning.</w:t>
      </w:r>
    </w:p>
    <w:bookmarkEnd w:id="20"/>
    <w:bookmarkStart w:id="21" w:name="the-climatic-context-of-germany-berlin"/>
    <w:p>
      <w:pPr>
        <w:pStyle w:val="Heading2"/>
      </w:pPr>
      <w:r>
        <w:t xml:space="preserve">2. The Climatic Context of Germany Berlin</w:t>
      </w:r>
    </w:p>
    <w:p>
      <w:pPr>
        <w:pStyle w:val="FirstParagraph"/>
      </w:pPr>
      <w:r>
        <w:t xml:space="preserve">To understand the necessity of professional meteorological expertise in this region, one must first examine the specific climatic conditions of</w:t>
      </w:r>
    </w:p>
    <w:p>
      <w:pPr>
        <w:pStyle w:val="BodyText"/>
      </w:pPr>
      <w:r>
        <w:t xml:space="preserve">Germany Berlin. Located in northeastern Europe, the region experiences a temperate seasonal climate characterized by cool to mild winters and warm summers. However, recent decades have seen a marked shift towards more extreme weather events. For a</w:t>
      </w:r>
    </w:p>
    <w:p>
      <w:pPr>
        <w:pStyle w:val="BodyText"/>
      </w:pPr>
      <w:r>
        <w:t xml:space="preserve">Meteorologist, analyzing these trends is vital. The urban heat island effect in</w:t>
      </w:r>
    </w:p>
    <w:p>
      <w:pPr>
        <w:pStyle w:val="BodyText"/>
      </w:pPr>
      <w:r>
        <w:t xml:space="preserve">Germany Berlin is pronounced due to the high density of concrete and asphalt, which absorb and retain heat more effectively than rural surroundings.</w:t>
      </w:r>
    </w:p>
    <w:p>
      <w:pPr>
        <w:pStyle w:val="BodyText"/>
      </w:pPr>
      <w:r>
        <w:t xml:space="preserve">This phenomenon exacerbates summer temperatures, often making the city several degrees warmer than surrounding countryside areas. Conversely, winter precipitation patterns have become more erratic, leading to issues with snow removal infrastructure and potential flooding from intense rainfall events. These variations require precise data collection and analysis, tasks that fall squarely within the domain of a professional</w:t>
      </w:r>
    </w:p>
    <w:p>
      <w:pPr>
        <w:pStyle w:val="BodyText"/>
      </w:pPr>
      <w:r>
        <w:t xml:space="preserve">Meteorologist. The unique geography of</w:t>
      </w:r>
    </w:p>
    <w:p>
      <w:pPr>
        <w:pStyle w:val="BodyText"/>
      </w:pPr>
      <w:r>
        <w:t xml:space="preserve">Germany Berlin, bordered by rivers such as the Spree and Havel, further complicates weather-related risk assessments, particularly regarding flood potential during periods of heavy snowmelt or torrential rain.</w:t>
      </w:r>
    </w:p>
    <w:bookmarkEnd w:id="21"/>
    <w:bookmarkStart w:id="22" w:name="professional-duties-and-responsibilities"/>
    <w:p>
      <w:pPr>
        <w:pStyle w:val="Heading2"/>
      </w:pPr>
      <w:r>
        <w:t xml:space="preserve">3. Professional Duties and Responsibilities</w:t>
      </w:r>
    </w:p>
    <w:p>
      <w:pPr>
        <w:pStyle w:val="FirstParagraph"/>
      </w:pPr>
      <w:r>
        <w:t xml:space="preserve">The role of a</w:t>
      </w:r>
    </w:p>
    <w:p>
      <w:pPr>
        <w:pStyle w:val="BodyText"/>
      </w:pPr>
      <w:r>
        <w:t xml:space="preserve">Meteorologist in this region is multifaceted. Primarily, they are responsible for short-term forecasting and long-term climate modeling. In</w:t>
      </w:r>
    </w:p>
    <w:p>
      <w:pPr>
        <w:pStyle w:val="BodyText"/>
      </w:pPr>
      <w:r>
        <w:t xml:space="preserve">Germany Berlin, these forecasts directly influence daily life for millions of residents and tourists. A</w:t>
      </w:r>
    </w:p>
    <w:p>
      <w:pPr>
        <w:pStyle w:val="BodyText"/>
      </w:pPr>
      <w:r>
        <w:t xml:space="preserve">Meteorologist must utilize advanced computer models to predict storm tracks, temperature fluctuations, and wind patterns. These predictions are disseminated through various media channels, ensuring that the public is prepared for adverse conditions.</w:t>
      </w:r>
    </w:p>
    <w:p>
      <w:pPr>
        <w:pStyle w:val="BodyText"/>
      </w:pPr>
      <w:r>
        <w:t xml:space="preserve">Beyond forecasting, a</w:t>
      </w:r>
    </w:p>
    <w:p>
      <w:pPr>
        <w:pStyle w:val="BodyText"/>
      </w:pPr>
      <w:r>
        <w:t xml:space="preserve">Meteorologist plays a pivotal role in risk management. For instance, during the summer months in</w:t>
      </w:r>
    </w:p>
    <w:p>
      <w:pPr>
        <w:pStyle w:val="BodyText"/>
      </w:pPr>
      <w:r>
        <w:t xml:space="preserve">Germany Berlin, high temperatures and poor air quality can pose significant health risks, particularly to elderly populations. A trained professional monitors pollutant levels alongside temperature data to issue heat warnings or air quality alerts. Similarly, in winter, they provide critical information on ice formation and visibility for transportation authorities. The integration of meteorological data with urban planning is another key responsibility. When designing new buildings or green spaces in</w:t>
      </w:r>
    </w:p>
    <w:p>
      <w:pPr>
        <w:pStyle w:val="BodyText"/>
      </w:pPr>
      <w:r>
        <w:t xml:space="preserve">Germany Berlin, input from a</w:t>
      </w:r>
    </w:p>
    <w:p>
      <w:pPr>
        <w:pStyle w:val="BodyText"/>
      </w:pPr>
      <w:r>
        <w:t xml:space="preserve">Meteorologist helps optimize ventilation corridors and reduce heat accumulation.</w:t>
      </w:r>
    </w:p>
    <w:bookmarkEnd w:id="22"/>
    <w:bookmarkStart w:id="23" w:name="X2b9ea480992ec4ab893c77925e9d575b64506ce"/>
    <w:p>
      <w:pPr>
        <w:pStyle w:val="Heading2"/>
      </w:pPr>
      <w:r>
        <w:t xml:space="preserve">4. Institutional Framework and Collaboration</w:t>
      </w:r>
    </w:p>
    <w:p>
      <w:pPr>
        <w:pStyle w:val="FirstParagraph"/>
      </w:pPr>
      <w:r>
        <w:t xml:space="preserve">The work of a meteorological expert in this area is often supported by larger institutional frameworks. In Germany, the national weather service, the Deutscher Wetterdienst (DWD), operates extensively across all regions, including</w:t>
      </w:r>
    </w:p>
    <w:p>
      <w:pPr>
        <w:pStyle w:val="BodyText"/>
      </w:pPr>
      <w:r>
        <w:t xml:space="preserve">Germany Berlin. However local authorities in Berlin also employ or consult with specialized meteorologists to address municipal needs. This collaboration ensures that global and national data is contextualized for local application.</w:t>
      </w:r>
    </w:p>
    <w:p>
      <w:pPr>
        <w:pStyle w:val="BodyText"/>
      </w:pPr>
      <w:r>
        <w:t xml:space="preserve">A</w:t>
      </w:r>
    </w:p>
    <w:p>
      <w:pPr>
        <w:pStyle w:val="BodyText"/>
      </w:pPr>
      <w:r>
        <w:t xml:space="preserve">Meteorologist working within this ecosystem must be proficient in communicating complex scientific data to policymakers, urban planners, and the general public. In</w:t>
      </w:r>
    </w:p>
    <w:p>
      <w:pPr>
        <w:pStyle w:val="BodyText"/>
      </w:pPr>
      <w:r>
        <w:t xml:space="preserve">Germany Berlin, where environmental sustainability is a high political priority, meteorological insights are crucial for policy formulation. For example, decisions regarding renewable energy integration into the grid often depend on weather predictions provided by experts who understand local wind and solar potential.</w:t>
      </w:r>
    </w:p>
    <w:bookmarkEnd w:id="23"/>
    <w:bookmarkStart w:id="24" w:name="climate-change-and-future-challenges"/>
    <w:p>
      <w:pPr>
        <w:pStyle w:val="Heading2"/>
      </w:pPr>
      <w:r>
        <w:t xml:space="preserve">5. Climate Change and Future Challenges</w:t>
      </w:r>
    </w:p>
    <w:p>
      <w:pPr>
        <w:pStyle w:val="FirstParagraph"/>
      </w:pPr>
      <w:r>
        <w:t xml:space="preserve">The most pressing challenge facing a modern</w:t>
      </w:r>
    </w:p>
    <w:p>
      <w:pPr>
        <w:pStyle w:val="BodyText"/>
      </w:pPr>
      <w:r>
        <w:t xml:space="preserve">Meteorologist is climate change. In</w:t>
      </w:r>
    </w:p>
    <w:p>
      <w:pPr>
        <w:pStyle w:val="BodyText"/>
      </w:pPr>
      <w:r>
        <w:t xml:space="preserve">Germany Berlin, the effects are increasingly visible through longer droughts in summer and milder, wetter winters. Adapting to these changes requires robust historical data analysis and predictive modeling. A skilled</w:t>
      </w:r>
    </w:p>
    <w:p>
      <w:pPr>
        <w:pStyle w:val="BodyText"/>
      </w:pPr>
      <w:r>
        <w:t xml:space="preserve">Meteorologist helps identify long-term trends that inform adaptation strategies, such as improving water management systems or increasing urban greenery to mitigate heat islands.</w:t>
      </w:r>
    </w:p>
    <w:p>
      <w:pPr>
        <w:pStyle w:val="BodyText"/>
      </w:pPr>
      <w:r>
        <w:t xml:space="preserve">Germany Berlin, the accuracy and timeliness of information provided by a meteorologist are life-saving. The evolving nature of climate patterns means that traditional models may become less reliable, requiring continuous innovation in meteorological science.</w:t>
      </w:r>
    </w:p>
    <w:bookmarkEnd w:id="24"/>
    <w:bookmarkStart w:id="25" w:name="conclusion"/>
    <w:p>
      <w:pPr>
        <w:pStyle w:val="Heading2"/>
      </w:pPr>
      <w:r>
        <w:t xml:space="preserve">6. Conclusion</w:t>
      </w:r>
    </w:p>
    <w:p>
      <w:pPr>
        <w:pStyle w:val="FirstParagraph"/>
      </w:pPr>
      <w:r>
        <w:t xml:space="preserve">In conclusion, the role of a</w:t>
      </w:r>
    </w:p>
    <w:p>
      <w:pPr>
        <w:pStyle w:val="BodyText"/>
      </w:pPr>
      <w:r>
        <w:t xml:space="preserve">Meteorologist in</w:t>
      </w:r>
    </w:p>
    <w:p>
      <w:pPr>
        <w:pStyle w:val="BodyText"/>
      </w:pPr>
      <w:r>
        <w:t xml:space="preserve">Germany Berlin is indispensable for maintaining safety, health, and economic stability in one of Europe’s major capitals. By understanding the specific climatic nuances of the region—from urban heat islands to riverine flood risks—these professionals provide essential services that extend far beyond simple weather reports. Their work supports infrastructure planning, public health initiatives, and climate adaptation policies. As</w:t>
      </w:r>
    </w:p>
    <w:p>
      <w:pPr>
        <w:pStyle w:val="BodyText"/>
      </w:pPr>
      <w:r>
        <w:t xml:space="preserve">Germany Berlin continues to grow and face the challenges of a changing global climate, the expertise of the</w:t>
      </w:r>
    </w:p>
    <w:p>
      <w:pPr>
        <w:pStyle w:val="BodyText"/>
      </w:pPr>
      <w:r>
        <w:t xml:space="preserve">Meteorologist will become even more critical in ensuring resilience and sustainability for future generations.</w:t>
      </w:r>
    </w:p>
    <w:p>
      <w:pPr>
        <w:pStyle w:val="BodyText"/>
      </w:pPr>
      <w:r>
        <w:rPr>
          <w:iCs/>
          <w:i/>
        </w:rPr>
        <w:t xml:space="preserve">This term paper was prepared for academic review. All references to specific meteorological data regarding Germany Berlin are indicative of general climatic trends and professional responsibilities.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Meteorology in Germany Berlin: A Term Paper Analysis</dc:title>
  <dc:creator/>
  <dc:language>en</dc:language>
  <cp:keywords/>
  <dcterms:created xsi:type="dcterms:W3CDTF">2026-07-29T20:25:45Z</dcterms:created>
  <dcterms:modified xsi:type="dcterms:W3CDTF">2026-07-29T20:25:45Z</dcterms:modified>
</cp:coreProperties>
</file>

<file path=docProps/custom.xml><?xml version="1.0" encoding="utf-8"?>
<Properties xmlns="http://schemas.openxmlformats.org/officeDocument/2006/custom-properties" xmlns:vt="http://schemas.openxmlformats.org/officeDocument/2006/docPropsVTypes"/>
</file>