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Germany</w:t>
      </w:r>
      <w:r>
        <w:t xml:space="preserve"> </w:t>
      </w:r>
      <w:r>
        <w:t xml:space="preserve">Frankfurt</w:t>
      </w:r>
    </w:p>
    <w:p>
      <w:pPr>
        <w:pStyle w:val="FirstParagraph"/>
      </w:pPr>
      <w:r>
        <w:t xml:space="preserve">```html</w:t>
      </w:r>
    </w:p>
    <w:bookmarkStart w:id="27" w:name="Xdfd8a68f7057234a04641257a7d6f62a7f32d86"/>
    <w:p>
      <w:pPr>
        <w:pStyle w:val="Heading1"/>
      </w:pPr>
      <w:r>
        <w:t xml:space="preserve">The Role of the Meteorologist in Germany Frankfurt</w:t>
      </w:r>
    </w:p>
    <w:p>
      <w:r>
        <w:pict>
          <v:rect style="width:0;height:1.5pt" o:hralign="center" o:hrstd="t" o:hr="t"/>
        </w:pict>
      </w:r>
    </w:p>
    <w:p>
      <w:pPr>
        <w:pStyle w:val="FirstParagraph"/>
      </w:pPr>
      <w:r>
        <w:t xml:space="preserve">Meteorology serves as a cornerstone of modern urban management, providing critical data that influences everything from agricultural planning to emergency response systems. In the bustling metropolis of Germany Frankfurt, where economic hubs intersect with diverse climatic patterns, the role of the</w:t>
      </w:r>
      <w:r>
        <w:t xml:space="preserve"> </w:t>
      </w:r>
      <w:r>
        <w:rPr>
          <w:bCs/>
          <w:b/>
        </w:rPr>
        <w:t xml:space="preserve">Meteorologist</w:t>
      </w:r>
      <w:r>
        <w:t xml:space="preserve"> </w:t>
      </w:r>
      <w:r>
        <w:t xml:space="preserve">has evolved from mere weather forecasting to complex environmental risk assessment. This term paper explores how a dedicated</w:t>
      </w:r>
      <w:r>
        <w:t xml:space="preserve"> </w:t>
      </w:r>
      <w:r>
        <w:rPr>
          <w:bCs/>
          <w:b/>
        </w:rPr>
        <w:t xml:space="preserve">Meteorologist</w:t>
      </w:r>
      <w:r>
        <w:t xml:space="preserve"> </w:t>
      </w:r>
      <w:r>
        <w:t xml:space="preserve">operates within the specific geographical and infrastructural context of</w:t>
      </w:r>
      <w:r>
        <w:t xml:space="preserve"> </w:t>
      </w:r>
      <w:r>
        <w:rPr>
          <w:iCs/>
          <w:i/>
        </w:rPr>
        <w:t xml:space="preserve">Germany Frankfurt</w:t>
      </w:r>
      <w:r>
        <w:t xml:space="preserve">, highlighting their importance in ensuring public safety, optimizing transportation networks, and supporting sustainable urban development.</w:t>
      </w:r>
    </w:p>
    <w:bookmarkStart w:id="20" w:name="Xcfc31cb0a08873424935f6edc39dafa9db7788b"/>
    <w:p>
      <w:pPr>
        <w:pStyle w:val="Heading2"/>
      </w:pPr>
      <w:r>
        <w:t xml:space="preserve">The Geographical Context of Germany Frankfurt</w:t>
      </w:r>
    </w:p>
    <w:p>
      <w:pPr>
        <w:pStyle w:val="FirstParagraph"/>
      </w:pPr>
      <w:r>
        <w:rPr>
          <w:iCs/>
          <w:i/>
        </w:rPr>
        <w:t xml:space="preserve">Germany Frankfurt</w:t>
      </w:r>
      <w:r>
        <w:t xml:space="preserve">, officially known as Frankfurt am Main, is situated on the banks of the River Main. Its geographical location in the heart of Central Europe exposes it to a tempereric seasonal climate characterized by moderately warm summers and cold winters. However, urban environments like</w:t>
      </w:r>
      <w:r>
        <w:t xml:space="preserve"> </w:t>
      </w:r>
      <w:r>
        <w:rPr>
          <w:bCs/>
          <w:b/>
        </w:rPr>
        <w:t xml:space="preserve">Germany Frankfurt</w:t>
      </w:r>
      <w:r>
        <w:t xml:space="preserve"> </w:t>
      </w:r>
      <w:r>
        <w:t xml:space="preserve">create their own microclimates due to high concentrations of buildings, asphalt roads, and human activity—a phenomenon known as the "Urban Heat Island" effect. A trained</w:t>
      </w:r>
      <w:r>
        <w:t xml:space="preserve"> </w:t>
      </w:r>
      <w:r>
        <w:rPr>
          <w:bCs/>
          <w:b/>
        </w:rPr>
        <w:t xml:space="preserve">Meteorologist</w:t>
      </w:r>
      <w:r>
        <w:t xml:space="preserve"> </w:t>
      </w:r>
      <w:r>
        <w:t xml:space="preserve">must be highly attuned to these localized variations when analyzing data for the region.</w:t>
      </w:r>
    </w:p>
    <w:p>
      <w:pPr>
        <w:pStyle w:val="BodyText"/>
      </w:pPr>
      <w:r>
        <w:t xml:space="preserve">The city is also a major transportation hub in Europe, hosting one of the largest international airports (Frankfurt Airport) and an extensive rail network. Consequently, weather disruptions can have cascading economic effects across the entire continent. Therefore, precision forecasting provided by a professional</w:t>
      </w:r>
      <w:r>
        <w:t xml:space="preserve"> </w:t>
      </w:r>
      <w:r>
        <w:rPr>
          <w:bCs/>
          <w:b/>
        </w:rPr>
        <w:t xml:space="preserve">Meteorologist</w:t>
      </w:r>
      <w:r>
        <w:t xml:space="preserve"> </w:t>
      </w:r>
      <w:r>
        <w:t xml:space="preserve">is not merely about informing citizens whether to carry an umbrella; it is crucial for maintaining logistical stability in one of Europe's most vital transit nodes.</w:t>
      </w:r>
    </w:p>
    <w:bookmarkEnd w:id="20"/>
    <w:bookmarkStart w:id="24" w:name="X381a61a31058f7895f4ba0e0cc8dcdc4043b665"/>
    <w:p>
      <w:pPr>
        <w:pStyle w:val="Heading2"/>
      </w:pPr>
      <w:r>
        <w:t xml:space="preserve">The Professional Duties of a Meteorologist in Urban Settings</w:t>
      </w:r>
    </w:p>
    <w:p>
      <w:pPr>
        <w:pStyle w:val="FirstParagraph"/>
      </w:pPr>
      <w:r>
        <w:t xml:space="preserve">In the context of</w:t>
      </w:r>
      <w:r>
        <w:t xml:space="preserve"> </w:t>
      </w:r>
      <w:r>
        <w:rPr>
          <w:iCs/>
          <w:i/>
        </w:rPr>
        <w:t xml:space="preserve">Germany Frankfurt</w:t>
      </w:r>
      <w:r>
        <w:t xml:space="preserve">, a</w:t>
      </w:r>
      <w:r>
        <w:t xml:space="preserve"> </w:t>
      </w:r>
      <w:r>
        <w:rPr>
          <w:bCs/>
          <w:b/>
        </w:rPr>
        <w:t xml:space="preserve">Meteorologist</w:t>
      </w:r>
      <w:r>
        <w:t xml:space="preserve">'s responsibilities extend beyond traditional atmospheric observation. They often work for local weather services, environmental agencies, or private consulting firms specializing in aviation and renewable energy.</w:t>
      </w:r>
    </w:p>
    <w:bookmarkStart w:id="21" w:name="airport-operations-and-aviation-safety"/>
    <w:p>
      <w:pPr>
        <w:pStyle w:val="Heading3"/>
      </w:pPr>
      <w:r>
        <w:t xml:space="preserve">Airport Operations and Aviation Safety</w:t>
      </w:r>
    </w:p>
    <w:p>
      <w:pPr>
        <w:pStyle w:val="FirstParagraph"/>
      </w:pPr>
      <w:r>
        <w:t xml:space="preserve">The most critical application of meteorology in</w:t>
      </w:r>
      <w:r>
        <w:t xml:space="preserve"> </w:t>
      </w:r>
      <w:r>
        <w:rPr>
          <w:iCs/>
          <w:i/>
        </w:rPr>
        <w:t xml:space="preserve">Germany Frankfurt</w:t>
      </w:r>
      <w:r>
        <w:t xml:space="preserve"> </w:t>
      </w:r>
      <w:r>
        <w:t xml:space="preserve">revolves around aviation. Frankfurt Airport is a primary gateway to Europe. A</w:t>
      </w:r>
      <w:r>
        <w:t xml:space="preserve"> </w:t>
      </w:r>
      <w:r>
        <w:rPr>
          <w:bCs/>
          <w:b/>
        </w:rPr>
        <w:t xml:space="preserve">Meteorologist</w:t>
      </w:r>
    </w:p>
    <w:p>
      <w:pPr>
        <w:pStyle w:val="BodyText"/>
      </w:pPr>
      <w:r>
        <w:t xml:space="preserve">working for the German Weather Service (DWD) or private aviation consultancies provides essential data on wind shear, visibility, precipitation intensity, and thunderstorm activity. These factors directly impact flight schedules and safety protocols. For instance, during the summer months in</w:t>
      </w:r>
      <w:r>
        <w:t xml:space="preserve"> </w:t>
      </w:r>
      <w:r>
        <w:rPr>
          <w:iCs/>
          <w:i/>
        </w:rPr>
        <w:t xml:space="preserve">Germany Frankfurt</w:t>
      </w:r>
      <w:r>
        <w:t xml:space="preserve">, convective storms can develop rapidly. A skilled</w:t>
      </w:r>
      <w:r>
        <w:t xml:space="preserve"> </w:t>
      </w:r>
      <w:r>
        <w:rPr>
          <w:bCs/>
          <w:b/>
        </w:rPr>
        <w:t xml:space="preserve">Meteorologist</w:t>
      </w:r>
      <w:r>
        <w:t xml:space="preserve"> </w:t>
      </w:r>
      <w:r>
        <w:t xml:space="preserve">utilizes advanced radar technology and numerical weather prediction models to issue warnings that allow air traffic controllers to manage runway usage effectively, preventing dangerous ground delays or airborne turbulence.</w:t>
      </w:r>
    </w:p>
    <w:bookmarkEnd w:id="21"/>
    <w:bookmarkStart w:id="22" w:name="flood-risk-management"/>
    <w:p>
      <w:pPr>
        <w:pStyle w:val="Heading3"/>
      </w:pPr>
      <w:r>
        <w:t xml:space="preserve">Flood Risk Management</w:t>
      </w:r>
    </w:p>
    <w:p>
      <w:pPr>
        <w:pStyle w:val="FirstParagraph"/>
      </w:pPr>
      <w:r>
        <w:t xml:space="preserve">The River Main flows directly through the city. While historically prone to flooding, modern infrastructure has mitigated many risks; however, extreme weather events remain a threat. A</w:t>
      </w:r>
      <w:r>
        <w:t xml:space="preserve"> </w:t>
      </w:r>
      <w:r>
        <w:rPr>
          <w:bCs/>
          <w:b/>
        </w:rPr>
        <w:t xml:space="preserve">Meteorologist</w:t>
      </w:r>
    </w:p>
    <w:p>
      <w:pPr>
        <w:pStyle w:val="BodyText"/>
      </w:pPr>
      <w:r>
        <w:t xml:space="preserve">plays a pivotal role in hydro-meteorological forecasting by analyzing rainfall data across the catchment area upstream of</w:t>
      </w:r>
      <w:r>
        <w:t xml:space="preserve"> </w:t>
      </w:r>
      <w:r>
        <w:rPr>
          <w:iCs/>
          <w:i/>
        </w:rPr>
        <w:t xml:space="preserve">Germany Frankfurt</w:t>
      </w:r>
      <w:r>
        <w:t xml:space="preserve">. By predicting heavy precipitation events weeks or days in advance, they enable city planners to activate flood defense mechanisms, such as raising barrier levels along the riverbanks and preparing emergency response teams. This proactive approach minimizes damage to historic architecture and modern financial institutions located near the water.</w:t>
      </w:r>
    </w:p>
    <w:bookmarkEnd w:id="22"/>
    <w:bookmarkStart w:id="23" w:name="public-health-and-air-quality-monitoring"/>
    <w:p>
      <w:pPr>
        <w:pStyle w:val="Heading3"/>
      </w:pPr>
      <w:r>
        <w:t xml:space="preserve">Public Health and Air Quality Monitoring</w:t>
      </w:r>
    </w:p>
    <w:p>
      <w:pPr>
        <w:pStyle w:val="FirstParagraph"/>
      </w:pPr>
      <w:r>
        <w:t xml:space="preserve">In densely populated areas like</w:t>
      </w:r>
      <w:r>
        <w:t xml:space="preserve"> </w:t>
      </w:r>
      <w:r>
        <w:rPr>
          <w:iCs/>
          <w:i/>
        </w:rPr>
        <w:t xml:space="preserve">Germany Frankfurt</w:t>
      </w:r>
      <w:r>
        <w:t xml:space="preserve">, air quality is a significant public health concern, particularly during winter months when temperature inversions trap pollutants close to the ground. A</w:t>
      </w:r>
      <w:r>
        <w:t xml:space="preserve"> </w:t>
      </w:r>
      <w:r>
        <w:rPr>
          <w:bCs/>
          <w:b/>
        </w:rPr>
        <w:t xml:space="preserve">Meteorologist</w:t>
      </w:r>
    </w:p>
    <w:p>
      <w:pPr>
        <w:pStyle w:val="BodyText"/>
      </w:pPr>
      <w:r>
        <w:t xml:space="preserve">collaborates with environmental scientists to model how atmospheric conditions disperse or concentrate particulate matter (PM10 and PM2.5). During periods of high pollution, city officials may impose traffic restrictions on diesel vehicles or encourage public transport use. The accuracy of these decisions relies heavily on the meteorological data provided by experts who understand the complex interplay between wind patterns, humidity levels, and emission sources in the urban landscape.</w:t>
      </w:r>
    </w:p>
    <w:bookmarkEnd w:id="23"/>
    <w:bookmarkEnd w:id="24"/>
    <w:bookmarkStart w:id="25" w:name="X5340b90316df0d9f770a61057ad557d7b7e7bcd"/>
    <w:p>
      <w:pPr>
        <w:pStyle w:val="Heading2"/>
      </w:pPr>
      <w:r>
        <w:t xml:space="preserve">Technological Integration and Data Analysis</w:t>
      </w:r>
    </w:p>
    <w:p>
      <w:pPr>
        <w:pStyle w:val="FirstParagraph"/>
      </w:pPr>
      <w:r>
        <w:t xml:space="preserve">The modern</w:t>
      </w:r>
      <w:r>
        <w:t xml:space="preserve"> </w:t>
      </w:r>
      <w:r>
        <w:rPr>
          <w:bCs/>
          <w:b/>
        </w:rPr>
        <w:t xml:space="preserve">Meteorologist</w:t>
      </w:r>
    </w:p>
    <w:p>
      <w:pPr>
        <w:pStyle w:val="BodyText"/>
      </w:pPr>
      <w:r>
        <w:t xml:space="preserve">does not rely solely on physical instruments but integrates vast datasets from satellites, ground stations, and computer simulations. In</w:t>
      </w:r>
      <w:r>
        <w:t xml:space="preserve"> </w:t>
      </w:r>
      <w:r>
        <w:rPr>
          <w:iCs/>
          <w:i/>
        </w:rPr>
        <w:t xml:space="preserve">Germany Frankfurt</w:t>
      </w:r>
      <w:r>
        <w:t xml:space="preserve">, these technologies are essential for capturing hyper-local weather events. For example, while a broad forecast might predict clear skies over the region, a specialized</w:t>
      </w:r>
      <w:r>
        <w:t xml:space="preserve"> </w:t>
      </w:r>
      <w:r>
        <w:rPr>
          <w:bCs/>
          <w:b/>
        </w:rPr>
        <w:t xml:space="preserve">Meteorologist</w:t>
      </w:r>
    </w:p>
    <w:p>
      <w:pPr>
        <w:pStyle w:val="BodyText"/>
      </w:pPr>
      <w:r>
        <w:t xml:space="preserve">using Doppler radar can identify developing thunderstorms hovering specifically over the financial district ("Mainhattan") or residential suburbs.</w:t>
      </w:r>
    </w:p>
    <w:p>
      <w:pPr>
        <w:pStyle w:val="BodyText"/>
      </w:pPr>
      <w:r>
        <w:t xml:space="preserve">Furthermore, climate change presents new challenges. Long-term trends observed by meteorologists indicate that</w:t>
      </w:r>
      <w:r>
        <w:t xml:space="preserve"> </w:t>
      </w:r>
      <w:r>
        <w:rPr>
          <w:iCs/>
          <w:i/>
        </w:rPr>
        <w:t xml:space="preserve">Germany Frankfurt</w:t>
      </w:r>
      <w:r>
        <w:t xml:space="preserve"> </w:t>
      </w:r>
      <w:r>
        <w:t xml:space="preserve">is experiencing more frequent heatwaves and intense rainfall events compared to previous decades. A forward-thinking</w:t>
      </w:r>
      <w:r>
        <w:t xml:space="preserve"> </w:t>
      </w:r>
      <w:r>
        <w:rPr>
          <w:bCs/>
          <w:b/>
        </w:rPr>
        <w:t xml:space="preserve">Meteorologist</w:t>
      </w:r>
    </w:p>
    <w:bookmarkEnd w:id="25"/>
    <w:bookmarkStart w:id="26" w:name="conclusion"/>
    <w:p>
      <w:pPr>
        <w:pStyle w:val="Heading2"/>
      </w:pPr>
      <w:r>
        <w:t xml:space="preserve">Conclusion</w:t>
      </w:r>
    </w:p>
    <w:p>
      <w:pPr>
        <w:pStyle w:val="FirstParagraph"/>
      </w:pPr>
      <w:r>
        <w:t xml:space="preserve">In conclusion, the profession of a</w:t>
      </w:r>
      <w:r>
        <w:t xml:space="preserve"> </w:t>
      </w:r>
      <w:r>
        <w:rPr>
          <w:bCs/>
          <w:b/>
        </w:rPr>
        <w:t xml:space="preserve">Meteorologist</w:t>
      </w:r>
    </w:p>
    <w:p>
      <w:pPr>
        <w:pStyle w:val="BodyText"/>
      </w:pPr>
      <w:r>
        <w:t xml:space="preserve">Germany Frankfurt&gt; is far more than academic study; it is an indispensable public service. Through precise forecasting, risk assessment, and climate analysis, meteorologists safeguard lives and property in one of Europe's most dynamic cities. From ensuring the smooth operation of its vast airport to protecting against river floods and improving air quality, their work underpins the functionality of urban life in</w:t>
      </w:r>
      <w:r>
        <w:t xml:space="preserve"> </w:t>
      </w:r>
      <w:r>
        <w:rPr>
          <w:iCs/>
          <w:i/>
        </w:rPr>
        <w:t xml:space="preserve">Germany Frankfurt</w:t>
      </w:r>
      <w:r>
        <w:t xml:space="preserve">. As climate patterns continue to shift, the demand for expert meteorological insights will only grow, reinforcing the critical role this profession plays in maintaining both economic stability and environmental sustainability.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Meteorologist in Germany Frankfurt</dc:title>
  <dc:creator/>
  <dc:language>en</dc:language>
  <cp:keywords/>
  <dcterms:created xsi:type="dcterms:W3CDTF">2026-07-29T18:00:17Z</dcterms:created>
  <dcterms:modified xsi:type="dcterms:W3CDTF">2026-07-29T18:00:17Z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