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and</w:t>
      </w:r>
      <w:r>
        <w:t xml:space="preserve"> </w:t>
      </w:r>
      <w:r>
        <w:t xml:space="preserve">Strategic</w:t>
      </w:r>
      <w:r>
        <w:t xml:space="preserve"> </w:t>
      </w:r>
      <w:r>
        <w:t xml:space="preserve">Meteorology</w:t>
      </w:r>
      <w:r>
        <w:t xml:space="preserve"> </w:t>
      </w:r>
      <w:r>
        <w:t xml:space="preserve">in</w:t>
      </w:r>
      <w:r>
        <w:t xml:space="preserve"> </w:t>
      </w:r>
      <w:r>
        <w:t xml:space="preserve">Iraq</w:t>
      </w:r>
      <w:r>
        <w:t xml:space="preserve"> </w:t>
      </w:r>
      <w:r>
        <w:t xml:space="preserve">Baghdad</w:t>
      </w:r>
    </w:p>
    <w:bookmarkStart w:id="20" w:name="Xf6fe0851afeee36050c75cc4e6426468a1151df"/>
    <w:p>
      <w:pPr>
        <w:pStyle w:val="Heading1"/>
      </w:pPr>
      <w:r>
        <w:t xml:space="preserve">TITLE: Strategic Meteorological Analysis and Operational Meteorology in Iraq Baghdad</w:t>
      </w:r>
    </w:p>
    <w:p>
      <w:pPr>
        <w:pStyle w:val="FirstParagraph"/>
      </w:pPr>
      <w:r>
        <w:br/>
      </w:r>
      <w:r>
        <w:br/>
      </w:r>
      <w:r>
        <w:br/>
      </w:r>
    </w:p>
    <w:p>
      <w:pPr>
        <w:pStyle w:val="BodyText"/>
      </w:pPr>
      <w:r>
        <w:t xml:space="preserve">A Term Paper Submitted in Partial Fulfillment of Academic Requirements</w:t>
      </w:r>
      <w:r>
        <w:br/>
      </w:r>
      <w:r>
        <w:t xml:space="preserve">In the Study of Atmospheric Sciences and Regional Climatology</w:t>
      </w:r>
      <w:r>
        <w:br/>
      </w:r>
    </w:p>
    <w:p>
      <w:pPr>
        <w:pStyle w:val="BodyText"/>
      </w:pPr>
      <w:r>
        <w:t xml:space="preserve">Author: [Your Name]</w:t>
      </w:r>
      <w:r>
        <w:br/>
      </w:r>
      <w:r>
        <w:t xml:space="preserve">Date: October 26, 2023</w:t>
      </w:r>
    </w:p>
    <w:bookmarkEnd w:id="20"/>
    <w:bookmarkStart w:id="21" w:name="abstract"/>
    <w:p>
      <w:pPr>
        <w:pStyle w:val="Heading1"/>
      </w:pPr>
      <w:r>
        <w:rPr>
          <w:bCs/>
          <w:b/>
        </w:rPr>
        <w:t xml:space="preserve">Abstract</w:t>
      </w:r>
    </w:p>
    <w:p>
      <w:pPr>
        <w:pStyle w:val="FirstParagraph"/>
      </w:pPr>
      <w:r>
        <w:t xml:space="preserve">This term paper explores the critical role of the meteorologist in managing environmental challenges within Iraq Baghdad. It details how specialized forecasting and climate analysis contribute to public health, agricultural resilience, and national infrastructure development. The study argues that accurate meteorological data is foundational to modern urban planning in arid regions.</w:t>
      </w:r>
    </w:p>
    <w:bookmarkEnd w:id="21"/>
    <w:bookmarkStart w:id="22" w:name="i.-introduction"/>
    <w:p>
      <w:pPr>
        <w:pStyle w:val="Heading1"/>
      </w:pPr>
      <w:r>
        <w:rPr>
          <w:bCs/>
          <w:b/>
        </w:rPr>
        <w:t xml:space="preserve">I. Introduction</w:t>
      </w:r>
    </w:p>
    <w:p>
      <w:pPr>
        <w:pStyle w:val="FirstParagraph"/>
      </w:pPr>
      <w:r>
        <w:t xml:space="preserve">The role of the</w:t>
      </w:r>
      <w:r>
        <w:t xml:space="preserve"> </w:t>
      </w:r>
      <w:r>
        <w:rPr>
          <w:bCs/>
          <w:b/>
        </w:rPr>
        <w:t xml:space="preserve">Meteorologist</w:t>
      </w:r>
      <w:r>
        <w:t xml:space="preserve"> </w:t>
      </w:r>
      <w:r>
        <w:t xml:space="preserve">has evolved from a purely scientific observer of atmospheric phenomena to a critical strategic advisor in national security, public health, and economic stability. Nowhere is this transition more urgent than in the Middle East, specifically within</w:t>
      </w:r>
      <w:r>
        <w:t xml:space="preserve"> </w:t>
      </w:r>
      <w:r>
        <w:rPr>
          <w:bCs/>
          <w:b/>
        </w:rPr>
        <w:t xml:space="preserve">Iraq Baghdad</w:t>
      </w:r>
      <w:r>
        <w:t xml:space="preserve">. As one of the hottest capitals globally, Baghdad faces escalating environmental threats including severe heatwaves, dust storms (Shamal), and shifting precipitation patterns.</w:t>
      </w:r>
    </w:p>
    <w:p>
      <w:pPr>
        <w:pStyle w:val="BodyText"/>
      </w:pPr>
      <w:r>
        <w:t xml:space="preserve">This document serves as a comprehensive term paper examining how meteorological science is adapted to serve</w:t>
      </w:r>
      <w:r>
        <w:t xml:space="preserve"> </w:t>
      </w:r>
      <w:r>
        <w:rPr>
          <w:bCs/>
          <w:b/>
        </w:rPr>
        <w:t xml:space="preserve">Iraq Baghdad</w:t>
      </w:r>
      <w:r>
        <w:t xml:space="preserve">. We will analyze the historical climatology of Tigris-Euphrates river basin cities, the technological infrastructure required for modern forecasting, and the societal necessity of integrating</w:t>
      </w:r>
      <w:r>
        <w:t xml:space="preserve"> </w:t>
      </w:r>
      <w:r>
        <w:rPr>
          <w:bCs/>
          <w:b/>
        </w:rPr>
        <w:t xml:space="preserve">Meteorologist</w:t>
      </w:r>
      <w:r>
        <w:t xml:space="preserve"> </w:t>
      </w:r>
      <w:r>
        <w:t xml:space="preserve">expertise into governmental policy-making.</w:t>
      </w:r>
    </w:p>
    <w:bookmarkEnd w:id="22"/>
    <w:bookmarkStart w:id="23" w:name="Xaa995da8d1209e1c6c4d9dd4dbd6637b3efd39b"/>
    <w:p>
      <w:pPr>
        <w:pStyle w:val="Heading1"/>
      </w:pPr>
      <w:r>
        <w:rPr>
          <w:bCs/>
          <w:b/>
        </w:rPr>
        <w:t xml:space="preserve">II. Climatology and Environmental Context</w:t>
      </w:r>
    </w:p>
    <w:p>
      <w:pPr>
        <w:pStyle w:val="FirstParagraph"/>
      </w:pPr>
      <w:r>
        <w:t xml:space="preserve">To understand why a dedicated</w:t>
      </w:r>
      <w:r>
        <w:t xml:space="preserve"> </w:t>
      </w:r>
      <w:r>
        <w:rPr>
          <w:bCs/>
          <w:b/>
        </w:rPr>
        <w:t xml:space="preserve">Meteorologist</w:t>
      </w:r>
      <w:r>
        <w:t xml:space="preserve"> </w:t>
      </w:r>
      <w:r>
        <w:t xml:space="preserve">is essential for</w:t>
      </w:r>
      <w:r>
        <w:t xml:space="preserve"> </w:t>
      </w:r>
      <w:r>
        <w:rPr>
          <w:bCs/>
          <w:b/>
        </w:rPr>
        <w:t xml:space="preserve">Iraq Baghdad</w:t>
      </w:r>
      <w:r>
        <w:t xml:space="preserve">, one must first grasp the unique climatic conditions. Unlike European capitals, Baghdad operates under a hot desert climate (Köppen classification BWh). Summer temperatures frequently exceed 50°C (122°F), while winters can bring erratic cold snaps and rare flooding events due to dam releases upstream.</w:t>
      </w:r>
    </w:p>
    <w:p>
      <w:pPr>
        <w:pStyle w:val="BodyText"/>
      </w:pPr>
      <w:r>
        <w:t xml:space="preserve">The</w:t>
      </w:r>
      <w:r>
        <w:t xml:space="preserve"> </w:t>
      </w:r>
      <w:r>
        <w:rPr>
          <w:bCs/>
          <w:b/>
        </w:rPr>
        <w:t xml:space="preserve">Meteorologist</w:t>
      </w:r>
      <w:r>
        <w:t xml:space="preserve"> </w:t>
      </w:r>
      <w:r>
        <w:t xml:space="preserve">must account for these extreme variables. The region is heavily influenced by the Asian Monsoon trough, which brings slight moisture in early summer, followed by the intense Shamal winds that generate massive dust storms. These storms reduce visibility to near zero and degrade air quality significantly. For urban planners in</w:t>
      </w:r>
      <w:r>
        <w:t xml:space="preserve"> </w:t>
      </w:r>
      <w:r>
        <w:rPr>
          <w:bCs/>
          <w:b/>
        </w:rPr>
        <w:t xml:space="preserve">Iraq Baghdad</w:t>
      </w:r>
      <w:r>
        <w:t xml:space="preserve">, knowing when a Shamal is approaching three days in advance allows for the mobilization of emergency services and public health warnings.</w:t>
      </w:r>
    </w:p>
    <w:bookmarkEnd w:id="23"/>
    <w:bookmarkStart w:id="24" w:name="Xb6743f4e933bb483ad9bd1acfe67e151bf849ab"/>
    <w:p>
      <w:pPr>
        <w:pStyle w:val="Heading1"/>
      </w:pPr>
      <w:r>
        <w:rPr>
          <w:bCs/>
          <w:b/>
        </w:rPr>
        <w:t xml:space="preserve">III. The Role of the Meteorologist in Public Health</w:t>
      </w:r>
    </w:p>
    <w:p>
      <w:pPr>
        <w:pStyle w:val="FirstParagraph"/>
      </w:pPr>
      <w:r>
        <w:t xml:space="preserve">The most immediate impact of meteorological forecasting in</w:t>
      </w:r>
      <w:r>
        <w:t xml:space="preserve"> </w:t>
      </w:r>
      <w:r>
        <w:rPr>
          <w:bCs/>
          <w:b/>
        </w:rPr>
        <w:t xml:space="preserve">Iraq Baghdad</w:t>
      </w:r>
      <w:r>
        <w:t xml:space="preserve"> </w:t>
      </w:r>
      <w:r>
        <w:t xml:space="preserve">is on public health. High temperatures combined with poor air quality create a hazardous environment, particularly for the elderly and children. In this context, the</w:t>
      </w:r>
      <w:r>
        <w:t xml:space="preserve"> </w:t>
      </w:r>
      <w:r>
        <w:rPr>
          <w:bCs/>
          <w:b/>
        </w:rPr>
        <w:t xml:space="preserve">Meteorologist</w:t>
      </w:r>
      <w:r>
        <w:t xml:space="preserve"> </w:t>
      </w:r>
      <w:r>
        <w:t xml:space="preserve">acts as a bridge between raw atmospheric data and actionable health advice.</w:t>
      </w:r>
    </w:p>
    <w:p>
      <w:pPr>
        <w:pStyle w:val="BodyText"/>
      </w:pPr>
      <w:r>
        <w:rPr>
          <w:bCs/>
          <w:b/>
        </w:rPr>
        <w:t xml:space="preserve">A. Heat Stress Management</w:t>
      </w:r>
      <w:r>
        <w:br/>
      </w:r>
      <w:r>
        <w:t xml:space="preserve">Modern meteorologists utilize indices such as the Wet Bulb Globe Temperature (WBGT) to predict heat stress levels in</w:t>
      </w:r>
      <w:r>
        <w:t xml:space="preserve"> </w:t>
      </w:r>
      <w:r>
        <w:rPr>
          <w:bCs/>
          <w:b/>
        </w:rPr>
        <w:t xml:space="preserve">Iraq Baghdad</w:t>
      </w:r>
      <w:r>
        <w:t xml:space="preserve">. A standard temperature reading is insufficient; humidity, solar radiation, and wind speed must be calculated. The</w:t>
      </w:r>
      <w:r>
        <w:t xml:space="preserve"> </w:t>
      </w:r>
      <w:r>
        <w:rPr>
          <w:bCs/>
          <w:b/>
        </w:rPr>
        <w:t xml:space="preserve">Meteorologist</w:t>
      </w:r>
      <w:r>
        <w:t xml:space="preserve"> </w:t>
      </w:r>
      <w:r>
        <w:t xml:space="preserve">provides early warning systems that allow schools and workplaces to adjust operating hours during peak heat, potentially preventing mass hospitalizations.</w:t>
      </w:r>
    </w:p>
    <w:p>
      <w:pPr>
        <w:pStyle w:val="BodyText"/>
      </w:pPr>
      <w:r>
        <w:rPr>
          <w:bCs/>
          <w:b/>
        </w:rPr>
        <w:t xml:space="preserve">B. Respiratory Health and Dust Storms</w:t>
      </w:r>
      <w:r>
        <w:br/>
      </w:r>
      <w:r>
        <w:t xml:space="preserve">Dust storms are a primary health hazard in</w:t>
      </w:r>
      <w:r>
        <w:t xml:space="preserve"> </w:t>
      </w:r>
      <w:r>
        <w:rPr>
          <w:bCs/>
          <w:b/>
        </w:rPr>
        <w:t xml:space="preserve">Iraq Baghdad</w:t>
      </w:r>
      <w:r>
        <w:t xml:space="preserve">. They carry particulate matter (PM2.5) that exacerbates asthma and bronchitis. An effective meteorological service tracks wind velocity and soil erosion patterns to predict storm trajectories. By issuing precise alerts, the</w:t>
      </w:r>
      <w:r>
        <w:t xml:space="preserve"> </w:t>
      </w:r>
      <w:r>
        <w:rPr>
          <w:bCs/>
          <w:b/>
        </w:rPr>
        <w:t xml:space="preserve">Meteorologist</w:t>
      </w:r>
      <w:r>
        <w:t xml:space="preserve"> </w:t>
      </w:r>
      <w:r>
        <w:t xml:space="preserve">helps reduce the respiratory burden on the Iraqi healthcare system.</w:t>
      </w:r>
    </w:p>
    <w:bookmarkEnd w:id="24"/>
    <w:bookmarkStart w:id="25" w:name="X650fd604ee03393e5697206dfddff32807d58d0"/>
    <w:p>
      <w:pPr>
        <w:pStyle w:val="Heading1"/>
      </w:pPr>
      <w:r>
        <w:rPr>
          <w:bCs/>
          <w:b/>
        </w:rPr>
        <w:t xml:space="preserve">IV. Agricultural Resilience in Iraq Baghdad</w:t>
      </w:r>
    </w:p>
    <w:p>
      <w:pPr>
        <w:pStyle w:val="FirstParagraph"/>
      </w:pPr>
      <w:r>
        <w:t xml:space="preserve">Agriculture in</w:t>
      </w:r>
      <w:r>
        <w:t xml:space="preserve"> </w:t>
      </w:r>
      <w:r>
        <w:rPr>
          <w:bCs/>
          <w:b/>
        </w:rPr>
        <w:t xml:space="preserve">Iraq Baghdad</w:t>
      </w:r>
      <w:r>
        <w:t xml:space="preserve">, particularly peri-urban farming along the Tigris riverbanks, is highly sensitive to weather fluctuations. Water scarcity is a critical national issue, and efficient irrigation depends on accurate rainfall forecasts.</w:t>
      </w:r>
    </w:p>
    <w:p>
      <w:pPr>
        <w:pStyle w:val="BodyText"/>
      </w:pPr>
      <w:r>
        <w:t xml:space="preserve">The</w:t>
      </w:r>
      <w:r>
        <w:t xml:space="preserve"> </w:t>
      </w:r>
      <w:r>
        <w:rPr>
          <w:bCs/>
          <w:b/>
        </w:rPr>
        <w:t xml:space="preserve">Meteorologist</w:t>
      </w:r>
      <w:r>
        <w:t xml:space="preserve"> </w:t>
      </w:r>
      <w:r>
        <w:t xml:space="preserve">plays a pivotal role here by providing seasonal outlooks. If a dry season is predicted, farmers in</w:t>
      </w:r>
    </w:p>
    <w:p>
      <w:pPr>
        <w:pStyle w:val="BodyText"/>
      </w:pPr>
      <w:r>
        <w:t xml:space="preserve">Iraq Baghdad can adjust crop rotations to drought-resistant varieties. Conversely, unexpected heavy rains require flood mitigation strategies for the river banks. The economic stability of the agricultural sector relies heavily on the accuracy of these meteorological predictions.</w:t>
      </w:r>
    </w:p>
    <w:bookmarkEnd w:id="25"/>
    <w:bookmarkStart w:id="26" w:name="v.-infrastructure-and-urban-planning"/>
    <w:p>
      <w:pPr>
        <w:pStyle w:val="Heading1"/>
      </w:pPr>
      <w:r>
        <w:rPr>
          <w:bCs/>
          <w:b/>
        </w:rPr>
        <w:t xml:space="preserve">V. Infrastructure and Urban Planning</w:t>
      </w:r>
    </w:p>
    <w:p>
      <w:pPr>
        <w:pStyle w:val="FirstParagraph"/>
      </w:pPr>
      <w:r>
        <w:t xml:space="preserve">The rapid urbanization of</w:t>
      </w:r>
      <w:r>
        <w:t xml:space="preserve"> </w:t>
      </w:r>
      <w:r>
        <w:rPr>
          <w:bCs/>
          <w:b/>
        </w:rPr>
        <w:t xml:space="preserve">Iraq Baghdad</w:t>
      </w:r>
      <w:r>
        <w:t xml:space="preserve"> </w:t>
      </w:r>
      <w:r>
        <w:t xml:space="preserve">presents engineering challenges related to thermal expansion and drainage. The</w:t>
      </w:r>
      <w:r>
        <w:t xml:space="preserve"> </w:t>
      </w:r>
      <w:r>
        <w:rPr>
          <w:bCs/>
          <w:b/>
        </w:rPr>
        <w:t xml:space="preserve">Meteorologist</w:t>
      </w:r>
      <w:r>
        <w:t xml:space="preserve"> </w:t>
      </w:r>
      <w:r>
        <w:t xml:space="preserve">contributes to civil engineering projects by providing historical climate data for design standards.</w:t>
      </w:r>
    </w:p>
    <w:p>
      <w:pPr>
        <w:pStyle w:val="BodyText"/>
      </w:pPr>
      <w:r>
        <w:rPr>
          <w:bCs/>
          <w:b/>
        </w:rPr>
        <w:t xml:space="preserve">A. Flood Control Systems</w:t>
      </w:r>
      <w:r>
        <w:br/>
      </w:r>
      <w:r>
        <w:t xml:space="preserve">Flash floods are a recurring threat in</w:t>
      </w:r>
      <w:r>
        <w:t xml:space="preserve"> </w:t>
      </w:r>
      <w:r>
        <w:rPr>
          <w:bCs/>
          <w:b/>
        </w:rPr>
        <w:t xml:space="preserve">Iraq Baghdad</w:t>
      </w:r>
      <w:r>
        <w:t xml:space="preserve">, often caused by intense, short-duration rainfall that overwhelms drainage systems. Meteorological models must be hyper-local to predict these events accurately. The</w:t>
      </w:r>
      <w:r>
        <w:t xml:space="preserve"> </w:t>
      </w:r>
      <w:r>
        <w:rPr>
          <w:bCs/>
          <w:b/>
        </w:rPr>
        <w:t xml:space="preserve">Meteorologist</w:t>
      </w:r>
      <w:r>
        <w:t xml:space="preserve"> </w:t>
      </w:r>
      <w:r>
        <w:t xml:space="preserve">collaborates with municipal water authorities to manage sluice gates and prevent urban flooding.</w:t>
      </w:r>
    </w:p>
    <w:p>
      <w:pPr>
        <w:pStyle w:val="BodyText"/>
      </w:pPr>
      <w:r>
        <w:rPr>
          <w:bCs/>
          <w:b/>
        </w:rPr>
        <w:t xml:space="preserve">B. Urban Heat Island Effect</w:t>
      </w:r>
      <w:r>
        <w:br/>
      </w:r>
      <w:r>
        <w:t xml:space="preserve">As</w:t>
      </w:r>
      <w:r>
        <w:t xml:space="preserve"> </w:t>
      </w:r>
      <w:r>
        <w:rPr>
          <w:bCs/>
          <w:b/>
        </w:rPr>
        <w:t xml:space="preserve">Iraq Baghdad</w:t>
      </w:r>
      <w:r>
        <w:t xml:space="preserve"> </w:t>
      </w:r>
      <w:r>
        <w:t xml:space="preserve">expands, concrete replaces green spaces, trapping heat. Meteorological studies help identify "heat islands" where temperatures are significantly higher than surrounding areas. This data informs the Ministry of Municipalities and Public Works on where to plant trees or install reflective surfaces to cool the city.</w:t>
      </w:r>
    </w:p>
    <w:bookmarkEnd w:id="26"/>
    <w:bookmarkStart w:id="27" w:name="Xec1db20c31b7480a43856f5f83392dd3b8af8f1"/>
    <w:p>
      <w:pPr>
        <w:pStyle w:val="Heading1"/>
      </w:pPr>
      <w:r>
        <w:rPr>
          <w:bCs/>
          <w:b/>
        </w:rPr>
        <w:t xml:space="preserve">VI. Technological Challenges and Future Outlook</w:t>
      </w:r>
    </w:p>
    <w:p>
      <w:pPr>
        <w:pStyle w:val="FirstParagraph"/>
      </w:pPr>
      <w:r>
        <w:t xml:space="preserve">The effectiveness of any</w:t>
      </w:r>
      <w:r>
        <w:t xml:space="preserve"> </w:t>
      </w:r>
      <w:r>
        <w:rPr>
          <w:bCs/>
          <w:b/>
        </w:rPr>
        <w:t xml:space="preserve">Meteorologist</w:t>
      </w:r>
      <w:r>
        <w:t xml:space="preserve"> </w:t>
      </w:r>
      <w:r>
        <w:t xml:space="preserve">depends on technology. Iraq has been upgrading its weather stations, but gaps in data coverage remain, particularly in southern and western desert regions affecting Baghdad's wind patterns.</w:t>
      </w:r>
    </w:p>
    <w:p>
      <w:pPr>
        <w:pStyle w:val="BodyText"/>
      </w:pPr>
      <w:r>
        <w:rPr>
          <w:bCs/>
          <w:b/>
        </w:rPr>
        <w:t xml:space="preserve">A. Modernization Efforts</w:t>
      </w:r>
      <w:r>
        <w:br/>
      </w:r>
      <w:r>
        <w:t xml:space="preserve">The Iraqi Central Organization for Standardization and Quality Control (COSQC) is working to modernize meteorological radar systems. The integration of satellite data with ground-based sensors allows the</w:t>
      </w:r>
      <w:r>
        <w:t xml:space="preserve"> </w:t>
      </w:r>
      <w:r>
        <w:rPr>
          <w:bCs/>
          <w:b/>
        </w:rPr>
        <w:t xml:space="preserve">Meteorologist</w:t>
      </w:r>
      <w:r>
        <w:t xml:space="preserve"> </w:t>
      </w:r>
      <w:r>
        <w:t xml:space="preserve">to create more accurate numerical weather prediction models for</w:t>
      </w:r>
      <w:r>
        <w:t xml:space="preserve"> </w:t>
      </w:r>
      <w:r>
        <w:rPr>
          <w:bCs/>
          <w:b/>
        </w:rPr>
        <w:t xml:space="preserve">Iraq Baghdad</w:t>
      </w:r>
      <w:r>
        <w:t xml:space="preserve">.</w:t>
      </w:r>
    </w:p>
    <w:p>
      <w:pPr>
        <w:pStyle w:val="BodyText"/>
      </w:pPr>
      <w:r>
        <w:rPr>
          <w:bCs/>
          <w:b/>
        </w:rPr>
        <w:t xml:space="preserve">B. Climate Change Adaptation</w:t>
      </w:r>
      <w:r>
        <w:br/>
      </w:r>
      <w:r>
        <w:t xml:space="preserve">Long-term, the</w:t>
      </w:r>
      <w:r>
        <w:t xml:space="preserve"> </w:t>
      </w:r>
      <w:r>
        <w:rPr>
          <w:bCs/>
          <w:b/>
        </w:rPr>
        <w:t xml:space="preserve">Meteorologist</w:t>
      </w:r>
      <w:r>
        <w:t xml:space="preserve"> </w:t>
      </w:r>
      <w:r>
        <w:t xml:space="preserve">must shift from daily forecasting to climate risk assessment. As global temperatures rise, the baseline conditions in</w:t>
      </w:r>
    </w:p>
    <w:p>
      <w:pPr>
        <w:pStyle w:val="BodyText"/>
      </w:pPr>
      <w:r>
        <w:t xml:space="preserve">Iraq Baghdad are changing. Meteorological departments must provide long-range projections to guide national policy on water resources and energy consumption.</w:t>
      </w:r>
    </w:p>
    <w:bookmarkEnd w:id="27"/>
    <w:bookmarkStart w:id="28" w:name="vii.-conclusion"/>
    <w:p>
      <w:pPr>
        <w:pStyle w:val="Heading1"/>
      </w:pPr>
      <w:r>
        <w:rPr>
          <w:bCs/>
          <w:b/>
        </w:rPr>
        <w:t xml:space="preserve">VII. Conclusion</w:t>
      </w:r>
    </w:p>
    <w:p>
      <w:pPr>
        <w:pStyle w:val="FirstParagraph"/>
      </w:pPr>
      <w:r>
        <w:t xml:space="preserve">In conclusion, the</w:t>
      </w:r>
      <w:r>
        <w:t xml:space="preserve"> </w:t>
      </w:r>
      <w:r>
        <w:rPr>
          <w:bCs/>
          <w:b/>
        </w:rPr>
        <w:t xml:space="preserve">Meteorologist</w:t>
      </w:r>
      <w:r>
        <w:t xml:space="preserve"> </w:t>
      </w:r>
      <w:r>
        <w:t xml:space="preserve">is not merely a technician measuring wind speed in</w:t>
      </w:r>
    </w:p>
    <w:p>
      <w:pPr>
        <w:pStyle w:val="BodyText"/>
      </w:pPr>
      <w:r>
        <w:t xml:space="preserve">Iraq Baghdad; they are essential guardians of public safety and economic stability. From predicting life-threatening heatwaves to managing agricultural water resources, meteorological expertise is indispensable.</w:t>
      </w:r>
    </w:p>
    <w:p>
      <w:pPr>
        <w:pStyle w:val="BodyText"/>
      </w:pPr>
      <w:r>
        <w:t xml:space="preserve">The city of</w:t>
      </w:r>
    </w:p>
    <w:p>
      <w:pPr>
        <w:pStyle w:val="BodyText"/>
      </w:pPr>
      <w:r>
        <w:t xml:space="preserve">Iraq Baghdad stands at a crossroads where climate change intensifies existing environmental challenges. Investing in meteorological infrastructure and training highly skilled</w:t>
      </w:r>
    </w:p>
    <w:p>
      <w:pPr>
        <w:pStyle w:val="BodyText"/>
      </w:pPr>
      <w:r>
        <w:t xml:space="preserve">Meteorologists is a strategic imperative for the Iraqi government. By prioritizing accurate forecasting and data-driven policy,</w:t>
      </w:r>
    </w:p>
    <w:p>
      <w:pPr>
        <w:pStyle w:val="BodyText"/>
      </w:pPr>
      <w:r>
        <w:t xml:space="preserve">Iraq Baghdad can build resilience against its harsh climate, ensuring a safer and more sustainable future for its citizens.</w:t>
      </w:r>
    </w:p>
    <w:bookmarkEnd w:id="28"/>
    <w:bookmarkStart w:id="29" w:name="viii.-references"/>
    <w:p>
      <w:pPr>
        <w:pStyle w:val="Heading1"/>
      </w:pPr>
      <w:r>
        <w:rPr>
          <w:bCs/>
          <w:b/>
        </w:rPr>
        <w:t xml:space="preserve">VIII. References</w:t>
      </w:r>
    </w:p>
    <w:p>
      <w:pPr>
        <w:pStyle w:val="FirstParagraph"/>
      </w:pPr>
      <w:r>
        <w:t xml:space="preserve">[Placeholder for academic citations regarding Iraqi climatology, meteorological agency reports, and urban planning documents specific to Baghdad.]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and Strategic Meteorology in Iraq Baghdad</dc:title>
  <dc:creator/>
  <dc:language>en</dc:language>
  <cp:keywords/>
  <dcterms:created xsi:type="dcterms:W3CDTF">2026-07-29T10:15:03Z</dcterms:created>
  <dcterms:modified xsi:type="dcterms:W3CDTF">2026-07-29T10:15:03Z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