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Mexico</w:t>
      </w:r>
      <w:r>
        <w:t xml:space="preserve"> </w:t>
      </w:r>
      <w:r>
        <w:t xml:space="preserve">City</w:t>
      </w:r>
    </w:p>
    <w:bookmarkStart w:id="20" w:name="X465859cd716b7c77c24f70a355fdd678c707547"/>
    <w:p>
      <w:pPr>
        <w:pStyle w:val="Heading1"/>
      </w:pPr>
      <w:r>
        <w:t xml:space="preserve">The Role and Challenges of the Meteorologist in Mexico City</w:t>
      </w:r>
    </w:p>
    <w:p>
      <w:pPr>
        <w:pStyle w:val="FirstParagraph"/>
      </w:pPr>
      <w:r>
        <w:rPr>
          <w:bCs/>
          <w:b/>
        </w:rPr>
        <w:t xml:space="preserve">Date:</w:t>
      </w:r>
      <w:r>
        <w:t xml:space="preserve"> </w:t>
      </w:r>
      <w:r>
        <w:t xml:space="preserve">October 26, 2023</w:t>
      </w:r>
      <w:r>
        <w:br/>
      </w:r>
      <w:r>
        <w:rPr>
          <w:bCs/>
          <w:b/>
        </w:rPr>
        <w:t xml:space="preserve">Degree Program:</w:t>
      </w:r>
      <w:r>
        <w:t xml:space="preserve"> </w:t>
      </w:r>
      <w:r>
        <w:rPr>
          <w:bCs/>
          <w:b/>
        </w:rPr>
        <w:t xml:space="preserve">Institution:</w:t>
      </w:r>
    </w:p>
    <w:bookmarkEnd w:id="20"/>
    <w:bookmarkStart w:id="21" w:name="i.-introduction"/>
    <w:p>
      <w:pPr>
        <w:pStyle w:val="Heading1"/>
      </w:pPr>
      <w:r>
        <w:t xml:space="preserve">I. Introduction</w:t>
      </w:r>
    </w:p>
    <w:p>
      <w:pPr>
        <w:pStyle w:val="FirstParagraph"/>
      </w:pPr>
      <w:r>
        <w:t xml:space="preserve">The intersection of urban planning, environmental science, and atmospheric dynamics creates a unique field of study that is critical for the survival and prosperity of megacities. Nowhere is this more evident than in Mexico City (Ciudad de México or CDMX). As one of the most populous metropolitan areas in the world, situated at an altitude of approximately 2,240 meters above sea level, Mexico City presents a complex laboratory for atmospheric research. Central to understanding and managing these complexities is the</w:t>
      </w:r>
      <w:r>
        <w:t xml:space="preserve"> </w:t>
      </w:r>
      <w:r>
        <w:rPr>
          <w:bCs/>
          <w:b/>
        </w:rPr>
        <w:t xml:space="preserve">Meteorologist</w:t>
      </w:r>
      <w:r>
        <w:t xml:space="preserve">. This term paper explores the vital role of the</w:t>
      </w:r>
      <w:r>
        <w:t xml:space="preserve"> </w:t>
      </w:r>
      <w:r>
        <w:rPr>
          <w:bCs/>
          <w:b/>
        </w:rPr>
        <w:t xml:space="preserve">Meteorologist</w:t>
      </w:r>
      <w:r>
        <w:t xml:space="preserve"> </w:t>
      </w:r>
      <w:r>
        <w:t xml:space="preserve">in analyzing weather patterns, forecasting air quality, and mitigating disaster risks within the unique geographical context of Mexico City. It argues that in Mexico City, meteorology is not merely a scientific discipline but a public health necessity.</w:t>
      </w:r>
    </w:p>
    <w:bookmarkEnd w:id="21"/>
    <w:bookmarkStart w:id="22" w:name="X0dd47f93f9f0418c9f206cb764f1a2438e49f22"/>
    <w:p>
      <w:pPr>
        <w:pStyle w:val="Heading1"/>
      </w:pPr>
      <w:r>
        <w:t xml:space="preserve">II. Geographical and Climatic Context of Mexico City</w:t>
      </w:r>
    </w:p>
    <w:p>
      <w:pPr>
        <w:pStyle w:val="FirstParagraph"/>
      </w:pPr>
      <w:r>
        <w:t xml:space="preserve">To understand why the work of a</w:t>
      </w:r>
      <w:r>
        <w:t xml:space="preserve"> </w:t>
      </w:r>
      <w:r>
        <w:rPr>
          <w:bCs/>
          <w:b/>
        </w:rPr>
        <w:t xml:space="preserve">Meteorologist</w:t>
      </w:r>
      <w:r>
        <w:t xml:space="preserve"> </w:t>
      </w:r>
      <w:r>
        <w:t xml:space="preserve">in this region is distinct, one must first examine the specific environmental conditions of Mexico City. Located in the Valley of Mexico, a high-altitude basin surrounded by volcanoes and mountain ranges, the city suffers from limited air circulation. This topographical confinement traps pollutants and influences local weather patterns significantly. The climate is generally temperate with a distinct rainy season that typically runs from May through October.</w:t>
      </w:r>
    </w:p>
    <w:p>
      <w:pPr>
        <w:pStyle w:val="BodyText"/>
      </w:pPr>
      <w:r>
        <w:t xml:space="preserve">The</w:t>
      </w:r>
      <w:r>
        <w:t xml:space="preserve"> </w:t>
      </w:r>
      <w:r>
        <w:rPr>
          <w:bCs/>
          <w:b/>
        </w:rPr>
        <w:t xml:space="preserve">Meteorologist</w:t>
      </w:r>
      <w:r>
        <w:t xml:space="preserve"> </w:t>
      </w:r>
      <w:r>
        <w:t xml:space="preserve">must account for the "lake effect" of the former Lake Texcoco, which historically moderated temperatures but now contributes to humidity issues in certain boroughs. Furthermore, the urban heat island effect exacerbates temperature variations between the city center and surrounding rural areas. These factors create a microclimate that requires high-resolution modeling. Standard global models often fail to capture the nuanced wind patterns and thermal gradients specific to Mexico City, necessitating specialized local expertise.</w:t>
      </w:r>
    </w:p>
    <w:bookmarkEnd w:id="22"/>
    <w:bookmarkStart w:id="23" w:name="Xd8386d991152d02dab614e3fed8d7e44e567bac"/>
    <w:p>
      <w:pPr>
        <w:pStyle w:val="Heading1"/>
      </w:pPr>
      <w:r>
        <w:t xml:space="preserve">III. The Role of the Meteorologist in Air Quality Management</w:t>
      </w:r>
    </w:p>
    <w:p>
      <w:pPr>
        <w:pStyle w:val="FirstParagraph"/>
      </w:pPr>
      <w:r>
        <w:t xml:space="preserve">Air pollution is perhaps the most pressing environmental challenge facing Mexico City today. The city frequently struggles with levels of particulate matter (PM2.5 and PM10), ozone, and nitrogen dioxide that exceed World Health Organization guidelines. Here, the role of the</w:t>
      </w:r>
      <w:r>
        <w:t xml:space="preserve"> </w:t>
      </w:r>
      <w:r>
        <w:rPr>
          <w:bCs/>
          <w:b/>
        </w:rPr>
        <w:t xml:space="preserve">Meteorologist</w:t>
      </w:r>
      <w:r>
        <w:t xml:space="preserve"> </w:t>
      </w:r>
      <w:r>
        <w:t xml:space="preserve">transcends traditional weather forecasting into the realm of environmental health.</w:t>
      </w:r>
    </w:p>
    <w:p>
      <w:pPr>
        <w:pStyle w:val="BodyText"/>
      </w:pPr>
      <w:r>
        <w:rPr>
          <w:bCs/>
          <w:b/>
        </w:rPr>
        <w:t xml:space="preserve">A. Atmospheric Dispersion Analysis</w:t>
      </w:r>
      <w:r>
        <w:br/>
      </w:r>
      <w:r>
        <w:t xml:space="preserve">The</w:t>
      </w:r>
      <w:r>
        <w:t xml:space="preserve"> </w:t>
      </w:r>
      <w:r>
        <w:rPr>
          <w:bCs/>
          <w:b/>
        </w:rPr>
        <w:t xml:space="preserve">Meteorologist</w:t>
      </w:r>
      <w:r>
        <w:t xml:space="preserve"> </w:t>
      </w:r>
      <w:r>
        <w:t xml:space="preserve">analyzes wind speed, direction, and atmospheric stability to predict how pollutants will disperse. In Mexico City, stagnant air conditions during the dry season (December to April) allow emissions from vehicles and industry to accumulate near the ground. By identifying periods of low wind velocity and temperature inversions—where a layer of warm air traps cooler air near the surface—the</w:t>
      </w:r>
      <w:r>
        <w:t xml:space="preserve"> </w:t>
      </w:r>
      <w:r>
        <w:rPr>
          <w:bCs/>
          <w:b/>
        </w:rPr>
        <w:t xml:space="preserve">Meteorologist</w:t>
      </w:r>
      <w:r>
        <w:t xml:space="preserve"> </w:t>
      </w:r>
      <w:r>
        <w:t xml:space="preserve">can predict pollution episodes.</w:t>
      </w:r>
    </w:p>
    <w:p>
      <w:pPr>
        <w:pStyle w:val="BodyText"/>
      </w:pPr>
      <w:r>
        <w:rPr>
          <w:bCs/>
          <w:b/>
        </w:rPr>
        <w:t xml:space="preserve">B. Integration with SIMAT</w:t>
      </w:r>
      <w:r>
        <w:br/>
      </w:r>
      <w:r>
        <w:t xml:space="preserve">The Sistema de Monitoreo Atmosférico (SIMA) in Mexico City relies heavily on meteorological data to interpret readings from air quality monitors. A</w:t>
      </w:r>
      <w:r>
        <w:t xml:space="preserve"> </w:t>
      </w:r>
      <w:r>
        <w:rPr>
          <w:bCs/>
          <w:b/>
        </w:rPr>
        <w:t xml:space="preserve">Meteorologist</w:t>
      </w:r>
      <w:r>
        <w:t xml:space="preserve"> </w:t>
      </w:r>
      <w:r>
        <w:t xml:space="preserve">works alongside environmental engineers to distinguish between pollution spikes caused by emissions and those caused by meteorological stagnation. This distinction is crucial for policy-making, such as implementing "Hoy No Circula" (Today No Drive) restrictions or declaring environmental contingencies.</w:t>
      </w:r>
    </w:p>
    <w:bookmarkEnd w:id="23"/>
    <w:bookmarkStart w:id="24" w:name="iv.-forecasting-and-disaster-mitigation"/>
    <w:p>
      <w:pPr>
        <w:pStyle w:val="Heading1"/>
      </w:pPr>
      <w:r>
        <w:t xml:space="preserve">IV. Forecasting and Disaster Mitigation</w:t>
      </w:r>
    </w:p>
    <w:p>
      <w:pPr>
        <w:pStyle w:val="FirstParagraph"/>
      </w:pPr>
      <w:r>
        <w:t xml:space="preserve">Mexico City is prone to severe weather events, particularly during the rainy season. Flash floods, hailstorms, and strong thunderstorms pose significant threats to infrastructure and public safety. The</w:t>
      </w:r>
      <w:r>
        <w:t xml:space="preserve"> </w:t>
      </w:r>
      <w:r>
        <w:rPr>
          <w:bCs/>
          <w:b/>
        </w:rPr>
        <w:t xml:space="preserve">Meteorologist</w:t>
      </w:r>
      <w:r>
        <w:t xml:space="preserve"> </w:t>
      </w:r>
      <w:r>
        <w:t xml:space="preserve">plays a critical role in early warning systems designed to protect millions of residents.</w:t>
      </w:r>
    </w:p>
    <w:p>
      <w:pPr>
        <w:pStyle w:val="BodyText"/>
      </w:pPr>
      <w:r>
        <w:rPr>
          <w:bCs/>
          <w:b/>
        </w:rPr>
        <w:t xml:space="preserve">A. Precipitation Modeling</w:t>
      </w:r>
      <w:r>
        <w:br/>
      </w:r>
      <w:r>
        <w:t xml:space="preserve">Given the city's location, convective storms can develop rapidly. The</w:t>
      </w:r>
      <w:r>
        <w:t xml:space="preserve"> </w:t>
      </w:r>
      <w:r>
        <w:rPr>
          <w:bCs/>
          <w:b/>
        </w:rPr>
        <w:t xml:space="preserve">Meteorologist</w:t>
      </w:r>
      <w:r>
        <w:t xml:space="preserve"> </w:t>
      </w:r>
      <w:r>
        <w:t xml:space="preserve">utilizes Doppler radar and satellite imagery specific to the Valley of Mexico to track storm development. Accurate short-term forecasting is essential for managing traffic flow, alerting emergency services, and preparing drainage systems. In recent years, advancements in numerical weather prediction have improved the accuracy of these forecasts by up to 24 hours.</w:t>
      </w:r>
    </w:p>
    <w:p>
      <w:pPr>
        <w:pStyle w:val="BodyText"/>
      </w:pPr>
      <w:r>
        <w:rPr>
          <w:bCs/>
          <w:b/>
        </w:rPr>
        <w:t xml:space="preserve">B. Climate Change Adaptation</w:t>
      </w:r>
      <w:r>
        <w:br/>
      </w:r>
      <w:r>
        <w:t xml:space="preserve">Beyond immediate forecasting, the</w:t>
      </w:r>
      <w:r>
        <w:t xml:space="preserve"> </w:t>
      </w:r>
      <w:r>
        <w:rPr>
          <w:bCs/>
          <w:b/>
        </w:rPr>
        <w:t xml:space="preserve">Meteorologist</w:t>
      </w:r>
      <w:r>
        <w:t xml:space="preserve"> </w:t>
      </w:r>
      <w:r>
        <w:t xml:space="preserve">contributes long-term climate data that informs urban planning. Understanding shifts in precipitation patterns and temperature trends helps Mexico City adapt its infrastructure. For instance, predicting increased intensity of rainfall events allows for better design of drainage networks to prevent catastrophic flooding in low-lying areas.</w:t>
      </w:r>
    </w:p>
    <w:bookmarkEnd w:id="24"/>
    <w:bookmarkStart w:id="25" w:name="X5dd04147633c14203ecd9446622aaed51fcc7c0"/>
    <w:p>
      <w:pPr>
        <w:pStyle w:val="Heading1"/>
      </w:pPr>
      <w:r>
        <w:t xml:space="preserve">V. Challenges Faced by Meteorologists in Mexico City</w:t>
      </w:r>
    </w:p>
    <w:p>
      <w:pPr>
        <w:pStyle w:val="FirstParagraph"/>
      </w:pPr>
      <w:r>
        <w:t xml:space="preserve">Despite advancements, the field faces significant hurdles. The complexity of the Valley of Mexico's topography requires supercomputing resources that are often limited. Furthermore, data gaps exist due to the sheer size and density of the metropolitan area. A</w:t>
      </w:r>
      <w:r>
        <w:t xml:space="preserve"> </w:t>
      </w:r>
      <w:r>
        <w:rPr>
          <w:bCs/>
          <w:b/>
        </w:rPr>
        <w:t xml:space="preserve">Meteorologist</w:t>
      </w:r>
      <w:r>
        <w:t xml:space="preserve"> </w:t>
      </w:r>
      <w:r>
        <w:t xml:space="preserve">must often interpolate data from sparse monitoring stations, which can introduce errors.</w:t>
      </w:r>
    </w:p>
    <w:p>
      <w:pPr>
        <w:pStyle w:val="BodyText"/>
      </w:pPr>
      <w:r>
        <w:t xml:space="preserve">Additionally, public communication remains a challenge. Translating complex meteorological concepts into actionable advice for the general population in Mexico City requires effective science communication skills. Misinterpretation of forecasts can lead to public complacency or unnecessary panic. Therefore, modern</w:t>
      </w:r>
      <w:r>
        <w:t xml:space="preserve"> </w:t>
      </w:r>
      <w:r>
        <w:rPr>
          <w:bCs/>
          <w:b/>
        </w:rPr>
        <w:t xml:space="preserve">Meteorologist</w:t>
      </w:r>
      <w:r>
        <w:t xml:space="preserve"> </w:t>
      </w:r>
      <w:r>
        <w:t xml:space="preserve">training in Mexico City increasingly includes components on risk communication and community engagement.</w:t>
      </w:r>
    </w:p>
    <w:bookmarkEnd w:id="25"/>
    <w:bookmarkStart w:id="26" w:name="vi.-conclusion"/>
    <w:p>
      <w:pPr>
        <w:pStyle w:val="Heading1"/>
      </w:pPr>
      <w:r>
        <w:t xml:space="preserve">VI. Conclusion</w:t>
      </w:r>
    </w:p>
    <w:p>
      <w:pPr>
        <w:pStyle w:val="FirstParagraph"/>
      </w:pPr>
      <w:r>
        <w:t xml:space="preserve">In conclusion, the</w:t>
      </w:r>
      <w:r>
        <w:t xml:space="preserve"> </w:t>
      </w:r>
      <w:r>
        <w:rPr>
          <w:bCs/>
          <w:b/>
        </w:rPr>
        <w:t xml:space="preserve">Meteorologist</w:t>
      </w:r>
      <w:r>
        <w:t xml:space="preserve"> </w:t>
      </w:r>
      <w:r>
        <w:t xml:space="preserve">is an indispensable professional in the ecosystem of services sustaining Mexico City. The unique geographical constraints of this high-altitude megacity demand specialized meteorological expertise that goes beyond traditional weather reporting. From managing air quality crises to preventing flood damage and adapting to climate change, the contributions of the</w:t>
      </w:r>
      <w:r>
        <w:t xml:space="preserve"> </w:t>
      </w:r>
      <w:r>
        <w:rPr>
          <w:bCs/>
          <w:b/>
        </w:rPr>
        <w:t xml:space="preserve">Meteorologist</w:t>
      </w:r>
      <w:r>
        <w:t xml:space="preserve"> </w:t>
      </w:r>
      <w:r>
        <w:t xml:space="preserve">are fundamental to public health and urban resilience in Mexico City.</w:t>
      </w:r>
    </w:p>
    <w:p>
      <w:pPr>
        <w:pStyle w:val="BodyText"/>
      </w:pPr>
      <w:r>
        <w:t xml:space="preserve">As Mexico City continues to grow, so too does the reliance on accurate atmospheric science. Investing in meteorological infrastructure, training specialized professionals, and integrating meteorological data into broader urban planning policies are essential steps for the future. The</w:t>
      </w:r>
      <w:r>
        <w:t xml:space="preserve"> </w:t>
      </w:r>
      <w:r>
        <w:rPr>
          <w:bCs/>
          <w:b/>
        </w:rPr>
        <w:t xml:space="preserve">Meteorologist</w:t>
      </w:r>
      <w:r>
        <w:t xml:space="preserve">, therefore, serves not just as a predictor of rain or sun, but as a guardian of the environmental stability upon which millions of lives in Mexico City depend.</w:t>
      </w:r>
    </w:p>
    <w:bookmarkEnd w:id="26"/>
    <w:bookmarkStart w:id="27" w:name="vii.-references-selected"/>
    <w:p>
      <w:pPr>
        <w:pStyle w:val="Heading1"/>
      </w:pPr>
      <w:r>
        <w:t xml:space="preserve">VII. References (Selected)</w:t>
      </w:r>
    </w:p>
    <w:p>
      <w:pPr>
        <w:pStyle w:val="FirstParagraph"/>
      </w:pPr>
      <w:r>
        <w:rPr>
          <w:iCs/>
          <w:i/>
        </w:rPr>
        <w:t xml:space="preserve">Note: The following are illustrative references typical for this topic.</w:t>
      </w:r>
    </w:p>
    <w:p>
      <w:pPr>
        <w:numPr>
          <w:ilvl w:val="0"/>
          <w:numId w:val="1001"/>
        </w:numPr>
        <w:pStyle w:val="Compact"/>
      </w:pPr>
      <w:r>
        <w:t xml:space="preserve">Cuevas, E., et al. "Atmospheric Chemistry in Mexico City." *Atmospheric Environment*, vol. 45, no. 38, 2011.</w:t>
      </w:r>
    </w:p>
    <w:p>
      <w:pPr>
        <w:numPr>
          <w:ilvl w:val="0"/>
          <w:numId w:val="1001"/>
        </w:numPr>
        <w:pStyle w:val="Compact"/>
      </w:pPr>
      <w:r>
        <w:t xml:space="preserve">Martínez-Damian, A., et al. "Urban Climate and Air Quality in the Valley of Mexico." *Journal of Geophysical Research: Atmospheres*, vol. 126, no. S45, 2023.</w:t>
      </w:r>
    </w:p>
    <w:p>
      <w:pPr>
        <w:numPr>
          <w:ilvl w:val="0"/>
          <w:numId w:val="1001"/>
        </w:numPr>
        <w:pStyle w:val="Compact"/>
      </w:pPr>
      <w:r>
        <w:t xml:space="preserve">Sistema de Monitoreo Atmosfético (SIMAT). "Annual Report on Air Quality in Mexico City." Secretaría del Medio Ambiente (SEDEMA), CDMX, 2023.</w:t>
      </w:r>
    </w:p>
    <w:p>
      <w:pPr>
        <w:numPr>
          <w:ilvl w:val="0"/>
          <w:numId w:val="1001"/>
        </w:numPr>
        <w:pStyle w:val="Compact"/>
      </w:pPr>
      <w:r>
        <w:t xml:space="preserve">Tortolero-Langlois, N., et al. "Meteorological Influences on Particulate Matter Concentrations in Mexico City." *Science of the Total Environment*, vol. 708, 2020.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Meteorologist in Mexico City</dc:title>
  <dc:creator/>
  <dc:language>en</dc:language>
  <cp:keywords/>
  <dcterms:created xsi:type="dcterms:W3CDTF">2026-07-29T15:46:44Z</dcterms:created>
  <dcterms:modified xsi:type="dcterms:W3CDTF">2026-07-29T15:46:44Z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