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Sudan</w:t>
      </w:r>
      <w:r>
        <w:t xml:space="preserve"> </w:t>
      </w:r>
      <w:r>
        <w:t xml:space="preserve">Khartoum</w:t>
      </w:r>
    </w:p>
    <w:bookmarkStart w:id="26" w:name="term-paper"/>
    <w:p>
      <w:pPr>
        <w:pStyle w:val="Heading1"/>
      </w:pPr>
      <w:r>
        <w:t xml:space="preserve">Term Paper</w:t>
      </w:r>
    </w:p>
    <w:p>
      <w:pPr>
        <w:pStyle w:val="FirstParagraph"/>
      </w:pPr>
      <w:r>
        <w:br/>
      </w:r>
    </w:p>
    <w:p>
      <w:pPr>
        <w:pStyle w:val="BodyText"/>
      </w:pPr>
      <w:r>
        <w:rPr>
          <w:bCs/>
          <w:b/>
        </w:rPr>
        <w:t xml:space="preserve">The Critical Role of the Meteorologist in Sudan Khartoum:</w:t>
      </w:r>
      <w:r>
        <w:br/>
      </w:r>
      <w:r>
        <w:rPr>
          <w:bCs/>
          <w:b/>
        </w:rPr>
        <w:t xml:space="preserve">Adapting to Climate Volatility and Agricultural Necessity</w:t>
      </w:r>
      <w:r>
        <w:br/>
      </w:r>
      <w:r>
        <w:br/>
      </w:r>
      <w:r>
        <w:t xml:space="preserve">Submitted by: [Student Name]</w:t>
      </w:r>
      <w:r>
        <w:br/>
      </w:r>
      <w:r>
        <w:t xml:space="preserve">Course: Environmental Science and Regional Studies</w:t>
      </w:r>
      <w:r>
        <w:br/>
      </w:r>
      <w:r>
        <w:t xml:space="preserve">Date: October 2023</w:t>
      </w:r>
      <w:r>
        <w:br/>
      </w:r>
      <w:r>
        <w:br/>
      </w:r>
    </w:p>
    <w:bookmarkStart w:id="20" w:name="introduction"/>
    <w:p>
      <w:pPr>
        <w:pStyle w:val="Heading2"/>
      </w:pPr>
      <w:r>
        <w:t xml:space="preserve">1. Introduction</w:t>
      </w:r>
    </w:p>
    <w:p>
      <w:pPr>
        <w:pStyle w:val="FirstParagraph"/>
      </w:pPr>
      <w:r>
        <w:t xml:space="preserve">The discipline of meteorology is often viewed through the lens of modern technology, involving satellite imagery, supercomputers, and complex algorithmic modeling. However, in regions such as Sudan Khartoum, the role of the</w:t>
      </w:r>
      <w:r>
        <w:t xml:space="preserve"> </w:t>
      </w:r>
      <w:r>
        <w:rPr>
          <w:bCs/>
          <w:b/>
        </w:rPr>
        <w:t xml:space="preserve">Meteorologist</w:t>
      </w:r>
      <w:r>
        <w:t xml:space="preserve"> </w:t>
      </w:r>
      <w:r>
        <w:t xml:space="preserve">transcends mere data analysis; it becomes a matter of public safety, economic stability for subsistence farmers who form the backbone of this region's economy.</w:t>
      </w:r>
      <w:r>
        <w:t xml:space="preserve"> </w:t>
      </w:r>
      <w:r>
        <w:rPr>
          <w:bCs/>
          <w:b/>
        </w:rPr>
        <w:t xml:space="preserve">Sudan Khartoum</w:t>
      </w:r>
      <w:r>
        <w:t xml:space="preserve">, situated at the confluence of the Blue Nile and White Nile rivers within a transitional zone between the Sahara Desert and more fertile sub-Saharan regions, experiences some of the most extreme weather patterns in Africa. This term paper explores how a</w:t>
      </w:r>
      <w:r>
        <w:t xml:space="preserve"> </w:t>
      </w:r>
      <w:r>
        <w:rPr>
          <w:bCs/>
          <w:b/>
        </w:rPr>
        <w:t xml:space="preserve">Meteorologist</w:t>
      </w:r>
      <w:r>
        <w:t xml:space="preserve"> </w:t>
      </w:r>
      <w:r>
        <w:t xml:space="preserve">operates within this specific geographic context, addressing challenges such as hyperthermia management, flash flood prediction along the Nile tributaries entering Khartoum from the east and south, and long-term climate adaptation strategies. Understanding these dynamics is crucial for preserving both human life and agricultural heritage in this volatile climatic zone.</w:t>
      </w:r>
    </w:p>
    <w:bookmarkEnd w:id="20"/>
    <w:bookmarkStart w:id="21" w:name="Xa1cc6630ba1a990871c6ac847ed9c78a3d54ff5"/>
    <w:p>
      <w:pPr>
        <w:pStyle w:val="Heading2"/>
      </w:pPr>
      <w:r>
        <w:t xml:space="preserve">2. Geographic Context: Sudan Khartoum as a Climatic Crucible</w:t>
      </w:r>
    </w:p>
    <w:p>
      <w:pPr>
        <w:pStyle w:val="FirstParagraph"/>
      </w:pPr>
      <w:r>
        <w:t xml:space="preserve">To understand the necessity of specialized meteorological services in</w:t>
      </w:r>
      <w:r>
        <w:t xml:space="preserve"> </w:t>
      </w:r>
      <w:r>
        <w:rPr>
          <w:bCs/>
          <w:b/>
        </w:rPr>
        <w:t xml:space="preserve">Sudan Khartoum</w:t>
      </w:r>
      <w:r>
        <w:t xml:space="preserve">, one must first appreciate its unique geographic positioning. The city lies at approximately 15°N latitude, placing it squarely within the Sahelian transition zone. Here, the influence of the Intertropical Convergence Zone (ITCZ) dictates a bimodal rainfall pattern in surrounding areas, though</w:t>
      </w:r>
      <w:r>
        <w:t xml:space="preserve"> </w:t>
      </w:r>
      <w:r>
        <w:rPr>
          <w:bCs/>
          <w:b/>
        </w:rPr>
        <w:t xml:space="preserve">Sudan Khartoum</w:t>
      </w:r>
      <w:r>
        <w:t xml:space="preserve"> </w:t>
      </w:r>
      <w:r>
        <w:t xml:space="preserve">itself receives significantly less precipitation than southern regions. The dry season is characterized by intense heat and dust-laden winds known locally as "Haboob." These atmospheric phenomena pose severe health risks to residents and disrupt transportation networks, making accurate forecasting a critical public utility.</w:t>
      </w:r>
      <w:r>
        <w:t xml:space="preserve"> </w:t>
      </w:r>
      <w:r>
        <w:t xml:space="preserve">Furthermore, the topography of</w:t>
      </w:r>
      <w:r>
        <w:t xml:space="preserve"> </w:t>
      </w:r>
      <w:r>
        <w:rPr>
          <w:bCs/>
          <w:b/>
        </w:rPr>
        <w:t xml:space="preserve">Sudan Khartoum</w:t>
      </w:r>
      <w:r>
        <w:t xml:space="preserve"> </w:t>
      </w:r>
      <w:r>
        <w:t xml:space="preserve">plays a pivotal role in local weather events. The city is bordered by Jebel Awlia Dam to the south and lies near the junction of two major rivers. Consequently, rainfall occurring hundreds of kilometers upstream can rapidly translate into catastrophic flooding in low-lying areas near Khartoum if not properly monitored and predicted by skilled</w:t>
      </w:r>
      <w:r>
        <w:t xml:space="preserve"> </w:t>
      </w:r>
      <w:r>
        <w:rPr>
          <w:bCs/>
          <w:b/>
        </w:rPr>
        <w:t xml:space="preserve">Meteorologist</w:t>
      </w:r>
      <w:r>
        <w:t xml:space="preserve"> </w:t>
      </w:r>
      <w:r>
        <w:t xml:space="preserve">professionals who understand local hydro-meteorological interactions.</w:t>
      </w:r>
    </w:p>
    <w:bookmarkEnd w:id="21"/>
    <w:bookmarkStart w:id="22" w:name="Xbdd50d232a96016c2c5220909ccc91af2ebecc8"/>
    <w:p>
      <w:pPr>
        <w:pStyle w:val="Heading2"/>
      </w:pPr>
      <w:r>
        <w:t xml:space="preserve">3. The Role of the Meteorologist in Disaster Risk Reduction</w:t>
      </w:r>
    </w:p>
    <w:p>
      <w:pPr>
        <w:pStyle w:val="FirstParagraph"/>
      </w:pPr>
      <w:r>
        <w:t xml:space="preserve">The primary function of the</w:t>
      </w:r>
      <w:r>
        <w:t xml:space="preserve"> </w:t>
      </w:r>
      <w:r>
        <w:rPr>
          <w:bCs/>
          <w:b/>
        </w:rPr>
        <w:t xml:space="preserve">Meteorologist</w:t>
      </w:r>
      <w:r>
        <w:t xml:space="preserve"> </w:t>
      </w:r>
      <w:r>
        <w:t xml:space="preserve">in this context is disaster risk reduction. In recent decades, climate variability has intensified, leading to unpredictable weather events that traditional forecasting models struggled to anticipate. A professional</w:t>
      </w:r>
      <w:r>
        <w:t xml:space="preserve"> </w:t>
      </w:r>
      <w:r>
        <w:rPr>
          <w:bCs/>
          <w:b/>
        </w:rPr>
        <w:t xml:space="preserve">Meteorologist</w:t>
      </w:r>
      <w:r>
        <w:t xml:space="preserve"> </w:t>
      </w:r>
      <w:r>
        <w:t xml:space="preserve">working in or advising on policies for</w:t>
      </w:r>
      <w:r>
        <w:t xml:space="preserve"> </w:t>
      </w:r>
      <w:r>
        <w:rPr>
          <w:bCs/>
          <w:b/>
        </w:rPr>
        <w:t xml:space="preserve">Sudan Khartoum</w:t>
      </w:r>
      <w:r>
        <w:t xml:space="preserve"> </w:t>
      </w:r>
      <w:r>
        <w:t xml:space="preserve">must focus on early warning systems.</w:t>
      </w:r>
      <w:r>
        <w:t xml:space="preserve"> </w:t>
      </w:r>
      <w:r>
        <w:t xml:space="preserve">First and foremost is the management of extreme heat waves. With temperatures frequently exceeding 45°C (113°F) during the summer months, heat stress becomes a lethal threat, particularly for outdoor laborers and vulnerable populations in informal settlements. A</w:t>
      </w:r>
      <w:r>
        <w:t xml:space="preserve"> </w:t>
      </w:r>
      <w:r>
        <w:rPr>
          <w:bCs/>
          <w:b/>
        </w:rPr>
        <w:t xml:space="preserve">Meteorologist</w:t>
      </w:r>
      <w:r>
        <w:t xml:space="preserve"> </w:t>
      </w:r>
      <w:r>
        <w:t xml:space="preserve">provides critical alerts allowing health officials to prepare emergency response teams and advising citizens on hydration strategies.</w:t>
      </w:r>
      <w:r>
        <w:t xml:space="preserve"> </w:t>
      </w:r>
      <w:r>
        <w:t xml:space="preserve">Secondly is flood prediction. While</w:t>
      </w:r>
      <w:r>
        <w:t xml:space="preserve"> </w:t>
      </w:r>
      <w:r>
        <w:rPr>
          <w:bCs/>
          <w:b/>
        </w:rPr>
        <w:t xml:space="preserve">Sudan Khartoum</w:t>
      </w:r>
      <w:r>
        <w:t xml:space="preserve"> </w:t>
      </w:r>
      <w:r>
        <w:t xml:space="preserve">itself may not experience torrential rain during the stormiest events, the river levels rise due to upstream precipitation. The</w:t>
      </w:r>
      <w:r>
        <w:t xml:space="preserve"> </w:t>
      </w:r>
      <w:r>
        <w:rPr>
          <w:bCs/>
          <w:b/>
        </w:rPr>
        <w:t xml:space="preserve">Meteorologist</w:t>
      </w:r>
      <w:r>
        <w:t xml:space="preserve"> </w:t>
      </w:r>
      <w:r>
        <w:t xml:space="preserve">must collaborate with hydrologists to interpret rainfall data from upstream catchment areas in Ethiopia and South Kordofan, issuing timely warnings for potential inundation of riverside communities in Khartoum state. This requires a nuanced understanding that weather is not just local but regional, necessitating cross-border data sharing.</w:t>
      </w:r>
    </w:p>
    <w:bookmarkEnd w:id="22"/>
    <w:bookmarkStart w:id="23" w:name="X33094fc1623b2096abb12d6eb687a25dd5f131a"/>
    <w:p>
      <w:pPr>
        <w:pStyle w:val="Heading2"/>
      </w:pPr>
      <w:r>
        <w:t xml:space="preserve">4. Agricultural Implications and Food Security</w:t>
      </w:r>
    </w:p>
    <w:p>
      <w:pPr>
        <w:pStyle w:val="FirstParagraph"/>
      </w:pPr>
      <w:r>
        <w:t xml:space="preserve">Agriculture remains the lifeline of the broader region surrounding</w:t>
      </w:r>
      <w:r>
        <w:t xml:space="preserve"> </w:t>
      </w:r>
      <w:r>
        <w:rPr>
          <w:bCs/>
          <w:b/>
        </w:rPr>
        <w:t xml:space="preserve">Sudan Khartoum</w:t>
      </w:r>
      <w:r>
        <w:t xml:space="preserve">, even though the capital itself is urbanized. Smallholder farmers in Greater Khartoum rely on seasonal rains for growing sorghum, millet, and vegetables. The unpredictability of the onset and cessation of rainfall poses a significant threat to food security. Here, the</w:t>
      </w:r>
      <w:r>
        <w:t xml:space="preserve"> </w:t>
      </w:r>
      <w:r>
        <w:rPr>
          <w:bCs/>
          <w:b/>
        </w:rPr>
        <w:t xml:space="preserve">Meteorologist</w:t>
      </w:r>
      <w:r>
        <w:t xml:space="preserve"> </w:t>
      </w:r>
      <w:r>
        <w:t xml:space="preserve">serves as a bridge between atmospheric science and agronomy.</w:t>
      </w:r>
      <w:r>
        <w:t xml:space="preserve"> </w:t>
      </w:r>
      <w:r>
        <w:t xml:space="preserve">By providing precise seasonal forecasts—indicating whether the upcoming rainy season will be above or below average—a</w:t>
      </w:r>
      <w:r>
        <w:t xml:space="preserve"> </w:t>
      </w:r>
      <w:r>
        <w:rPr>
          <w:bCs/>
          <w:b/>
        </w:rPr>
        <w:t xml:space="preserve">Meteorologist</w:t>
      </w:r>
      <w:r>
        <w:t xml:space="preserve"> </w:t>
      </w:r>
      <w:r>
        <w:t xml:space="preserve">enables farmers to make informed decisions about planting dates and crop varieties. If a drought is predicted, farmers can opt for drought-resistant seeds or delay planting until conditions improve. Conversely, if excessive rainfall is forecasted, measures can be taken to protect crops from waterlogging. In this way, the work of the</w:t>
      </w:r>
      <w:r>
        <w:t xml:space="preserve"> </w:t>
      </w:r>
      <w:r>
        <w:rPr>
          <w:bCs/>
          <w:b/>
        </w:rPr>
        <w:t xml:space="preserve">Meteorologist</w:t>
      </w:r>
      <w:r>
        <w:t xml:space="preserve"> </w:t>
      </w:r>
      <w:r>
        <w:t xml:space="preserve">directly impacts household income and national food supply chains in</w:t>
      </w:r>
      <w:r>
        <w:t xml:space="preserve"> </w:t>
      </w:r>
      <w:r>
        <w:rPr>
          <w:bCs/>
          <w:b/>
        </w:rPr>
        <w:t xml:space="preserve">Sudan Khartoum</w:t>
      </w:r>
      <w:r>
        <w:t xml:space="preserve">.</w:t>
      </w:r>
    </w:p>
    <w:bookmarkEnd w:id="23"/>
    <w:bookmarkStart w:id="24" w:name="X0ad263b35a5379a4dad93634bed89cfe443878e"/>
    <w:p>
      <w:pPr>
        <w:pStyle w:val="Heading2"/>
      </w:pPr>
      <w:r>
        <w:t xml:space="preserve">5. Challenges Faced by Meteorological Professionals</w:t>
      </w:r>
    </w:p>
    <w:p>
      <w:pPr>
        <w:pStyle w:val="FirstParagraph"/>
      </w:pPr>
      <w:r>
        <w:t xml:space="preserve">Despite the critical nature of their work,</w:t>
      </w:r>
      <w:r>
        <w:t xml:space="preserve"> </w:t>
      </w:r>
      <w:r>
        <w:rPr>
          <w:bCs/>
          <w:b/>
        </w:rPr>
        <w:t xml:space="preserve">Meteorologist</w:t>
      </w:r>
      <w:r>
        <w:t xml:space="preserve">s in this region face significant structural challenges. These include limited access to high-resolution local weather stations, outdated instrumentation in some rural areas surrounding Khartoum, and a shortage of advanced computational resources for running complex climate models. Additionally, there is often a gap between scientific forecasting and public communication; translating complex meteorological data into actionable advice for non-experts remains a skill that every effective</w:t>
      </w:r>
      <w:r>
        <w:t xml:space="preserve"> </w:t>
      </w:r>
      <w:r>
        <w:rPr>
          <w:bCs/>
          <w:b/>
        </w:rPr>
        <w:t xml:space="preserve">Meteorologist</w:t>
      </w:r>
      <w:r>
        <w:t xml:space="preserve"> </w:t>
      </w:r>
      <w:r>
        <w:t xml:space="preserve">must master.</w:t>
      </w:r>
      <w:r>
        <w:t xml:space="preserve"> </w:t>
      </w:r>
      <w:r>
        <w:t xml:space="preserve">Furthermore, infrastructure deficits in</w:t>
      </w:r>
      <w:r>
        <w:t xml:space="preserve"> </w:t>
      </w:r>
      <w:r>
        <w:rPr>
          <w:bCs/>
          <w:b/>
        </w:rPr>
        <w:t xml:space="preserve">Sudan Khartoum</w:t>
      </w:r>
      <w:r>
        <w:t xml:space="preserve">, such as power outages, can disrupt the operation of vital observation equipment. Therefore, resilience planning is part of the modern</w:t>
      </w:r>
      <w:r>
        <w:t xml:space="preserve"> </w:t>
      </w:r>
      <w:r>
        <w:rPr>
          <w:bCs/>
          <w:b/>
        </w:rPr>
        <w:t xml:space="preserve">Meteorologist’s</w:t>
      </w:r>
      <w:r>
        <w:t xml:space="preserve"> </w:t>
      </w:r>
      <w:r>
        <w:t xml:space="preserve">toolkit—ensuring that critical data collection continues even during electrical failures through solar-powered alternatives or manual backup methods.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Sudan Khartoum</w:t>
      </w:r>
      <w:r>
        <w:t xml:space="preserve"> </w:t>
      </w:r>
      <w:r>
        <w:t xml:space="preserve">is indispensable and multifaceted. It extends far beyond predicting daily temperatures; it encompasses life-saving disaster mitigation, economic stabilization through agricultural guidance, and public health protection against extreme weather events. As climate change exacerbates the volatility of weather patterns in this transitional zone, the demand for accurate, localized meteorological data will only grow.</w:t>
      </w:r>
      <w:r>
        <w:t xml:space="preserve"> </w:t>
      </w:r>
      <w:r>
        <w:t xml:space="preserve">Investing in meteorological infrastructure and training more qualified</w:t>
      </w:r>
      <w:r>
        <w:t xml:space="preserve"> </w:t>
      </w:r>
      <w:r>
        <w:rPr>
          <w:bCs/>
          <w:b/>
        </w:rPr>
        <w:t xml:space="preserve">Meteorologist</w:t>
      </w:r>
      <w:r>
        <w:t xml:space="preserve">s dedicated to understanding the unique climatic nuances of</w:t>
      </w:r>
      <w:r>
        <w:t xml:space="preserve"> </w:t>
      </w:r>
      <w:r>
        <w:rPr>
          <w:bCs/>
          <w:b/>
        </w:rPr>
        <w:t xml:space="preserve">Sudan Khartoum</w:t>
      </w:r>
      <w:r>
        <w:t xml:space="preserve"> </w:t>
      </w:r>
      <w:r>
        <w:t xml:space="preserve">is not merely a scientific endeavor but a humanitarian necessity. The ability to anticipate and adapt to these weather extremes is key to building resilience in one of Africa's most historically significant yet climatically challenging cities. Future research and policy should prioritize the integration of modern technology with local traditional knowledge, empowering</w:t>
      </w:r>
      <w:r>
        <w:t xml:space="preserve"> </w:t>
      </w:r>
      <w:r>
        <w:rPr>
          <w:bCs/>
          <w:b/>
        </w:rPr>
        <w:t xml:space="preserve">Meteorologist</w:t>
      </w:r>
      <w:r>
        <w:t xml:space="preserve">s to serve the community of</w:t>
      </w:r>
      <w:r>
        <w:t xml:space="preserve"> </w:t>
      </w:r>
      <w:r>
        <w:rPr>
          <w:bCs/>
          <w:b/>
        </w:rPr>
        <w:t xml:space="preserve">Sudan Khartoum</w:t>
      </w:r>
      <w:r>
        <w:t xml:space="preserve"> </w:t>
      </w:r>
      <w:r>
        <w:t xml:space="preserve">more effectively in an era of rapid environmental change.</w:t>
      </w:r>
      <w:r>
        <w:br/>
      </w:r>
      <w:r>
        <w:br/>
      </w:r>
    </w:p>
    <w:p>
      <w:pPr>
        <w:pStyle w:val="BodyText"/>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Sudan Khartoum</dc:title>
  <dc:creator/>
  <dc:language>en</dc:language>
  <cp:keywords/>
  <dcterms:created xsi:type="dcterms:W3CDTF">2026-07-29T17:32:46Z</dcterms:created>
  <dcterms:modified xsi:type="dcterms:W3CDTF">2026-07-29T17:32:46Z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