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Istanbul</w:t>
      </w:r>
    </w:p>
    <w:bookmarkStart w:id="27" w:name="X4004d85f106614b582877ceb4d2ace4e2456686"/>
    <w:p>
      <w:pPr>
        <w:pStyle w:val="Heading1"/>
      </w:pPr>
      <w:r>
        <w:t xml:space="preserve">The Role and Impact of the Meteorologist in Turkey Istanbul</w:t>
      </w:r>
    </w:p>
    <w:p>
      <w:pPr>
        <w:pStyle w:val="FirstParagraph"/>
      </w:pPr>
      <w:r>
        <w:rPr>
          <w:bCs/>
          <w:b/>
        </w:rPr>
        <w:t xml:space="preserve">A Term Paper Analysis on Atmospheric Sciences in a Transcontinental Metropolis</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role of the meteorologist within the unique geographical and urban context of Turkey Istanbul. By examining the complex interactions between atmospheric science, urban planning, and public safety, this document highlights how professional meteorological services function as an essential infrastructure for one of the world’s most densely populated cities. The paper argues that in a region characterized by diverse microclimates and increasing climate volatility, the expertise provided by a meteorologist is not merely advisory but fundamental to economic stability and disaster preparedness.</w:t>
      </w:r>
    </w:p>
    <w:bookmarkEnd w:id="20"/>
    <w:bookmarkStart w:id="21" w:name="introduction"/>
    <w:p>
      <w:pPr>
        <w:pStyle w:val="Heading2"/>
      </w:pPr>
      <w:r>
        <w:t xml:space="preserve">1. Introduction</w:t>
      </w:r>
    </w:p>
    <w:p>
      <w:pPr>
        <w:pStyle w:val="FirstParagraph"/>
      </w:pPr>
      <w:r>
        <w:t xml:space="preserve">Istanbul stands as a unique urban entity, straddling two continents—the Europe and Asia sides of Turkey—separated by the Bosphorus Strait. This geographical position creates a highly complex atmospheric environment influenced by the Mediterranean climate on one side and the continental climate on the other. In such an intricate setting, the role of a meteorologist transcends simple weather forecasting; it becomes a vital component of urban governance and daily life management. A meteorologist is defined not only as a scientist who studies atmospheric phenomena but also as a translator of complex data into actionable intelligence for policymakers, emergency responders, and the general public in Turkey Istanbul.</w:t>
      </w:r>
    </w:p>
    <w:p>
      <w:pPr>
        <w:pStyle w:val="BodyText"/>
      </w:pPr>
      <w:r>
        <w:t xml:space="preserve">The significance of accurate meteorological data in Turkey Istanbul cannot be overstated. The city faces unique challenges ranging from sudden storm surges that threaten maritime transport to intense urban heat islands that exacerbate summer temperatures. Consequently, this term paper aims to dissect the multifaceted responsibilities of a meteorologist in this specific locale, emphasizing their contribution to safety, economy, and environmental sustainability.</w:t>
      </w:r>
    </w:p>
    <w:bookmarkEnd w:id="21"/>
    <w:bookmarkStart w:id="22" w:name="X9007e63a4bd16861a8ca952285ca40d1b8ab0ac"/>
    <w:p>
      <w:pPr>
        <w:pStyle w:val="Heading2"/>
      </w:pPr>
      <w:r>
        <w:t xml:space="preserve">2. The Geographical Complexity of Turkey Istanbul</w:t>
      </w:r>
    </w:p>
    <w:p>
      <w:pPr>
        <w:pStyle w:val="FirstParagraph"/>
      </w:pPr>
      <w:r>
        <w:t xml:space="preserve">To understand the necessity of specialized meteorological expertise in Turkey Istanbul, one must first appreciate its geographical nuances. Unlike homogeneous regions where weather patterns are relatively predictable across large areas, Turkey Istanbul is a mosaic of microclimates. The northern districts near the Black Sea receive significantly higher precipitation than the southern districts near the Marmara Sea. Furthermore, the Bosphorus Strait creates wind currents that can change direction and intensity rapidly, affecting aviation and shipping.</w:t>
      </w:r>
    </w:p>
    <w:p>
      <w:pPr>
        <w:pStyle w:val="BodyText"/>
      </w:pPr>
      <w:r>
        <w:t xml:space="preserve">A meteorologist working in this environment must possess a deep understanding of these local topographical effects. Standard global models often fail to capture the fine-scale variations that occur within the metropolitan boundaries of Turkey Istanbul. Therefore, local meteorologists are required to adjust global data with ground-truth observations from weather stations distributed across both continents. This localized expertise ensures that warnings for flash floods or high winds are precise, targeting specific neighborhoods rather than issuing blanket alerts for the entire province.</w:t>
      </w:r>
    </w:p>
    <w:bookmarkEnd w:id="22"/>
    <w:bookmarkStart w:id="23" w:name="public-safety-and-disaster-preparedness"/>
    <w:p>
      <w:pPr>
        <w:pStyle w:val="Heading2"/>
      </w:pPr>
      <w:r>
        <w:t xml:space="preserve">3. Public Safety and Disaster Preparedness</w:t>
      </w:r>
    </w:p>
    <w:p>
      <w:pPr>
        <w:pStyle w:val="FirstParagraph"/>
      </w:pPr>
      <w:r>
        <w:t xml:space="preserve">The most visible role of a meteorologist in Turkey Istanbul is safeguarding public safety against extreme weather events. Historically, the region has experienced severe storms, heavy snowfall that disrupts transportation for days, and occasional heatwaves that pose health risks to vulnerable populations. In the aftermath of recent climate disruptions across Europe and Asia Minor, the demand for accurate forecasting from a meteorologist has surged.</w:t>
      </w:r>
    </w:p>
    <w:p>
      <w:pPr>
        <w:pStyle w:val="BodyText"/>
      </w:pPr>
      <w:r>
        <w:t xml:space="preserve">In Turkey Istanbul, meteorologists collaborate closely with disaster management authorities (AFAD) and local municipalities. They provide early warnings that allow for the pre-positioning of resources such as snowplows, emergency shelters, and medical supplies. For instance, during winter storms in Turkey Istanbul, a meteorologist does not merely predict snow accumulation; they analyze wind chill factors to assess risks to power lines and traffic conditions on bridges connecting the two continents. This proactive approach minimizes economic loss and saves lives. The precision of these predictions relies heavily on real-time data interpretation skills possessed by trained meteorologists.</w:t>
      </w:r>
    </w:p>
    <w:bookmarkEnd w:id="23"/>
    <w:bookmarkStart w:id="24" w:name="economic-implications-and-urban-planning"/>
    <w:p>
      <w:pPr>
        <w:pStyle w:val="Heading2"/>
      </w:pPr>
      <w:r>
        <w:t xml:space="preserve">4. Economic Implications and Urban Planning</w:t>
      </w:r>
    </w:p>
    <w:p>
      <w:pPr>
        <w:pStyle w:val="FirstParagraph"/>
      </w:pPr>
      <w:r>
        <w:t xml:space="preserve">Beyond safety, the work of a meteorologist in Turkey Istanbul has profound economic implications. As a global hub for tourism, trade, and finance, Istanbul’s economy is sensitive to weather disruptions. The aviation industry at Atatürk (now primarily IST) and Sabiha Gökçen airports relies entirely on meteorological forecasts for flight scheduling and safety checks. A failure in forecasting could lead to mass cancellations costing millions of dollars.</w:t>
      </w:r>
    </w:p>
    <w:p>
      <w:pPr>
        <w:pStyle w:val="BodyText"/>
      </w:pPr>
      <w:r>
        <w:t xml:space="preserve">Furthermore, urban planning in Turkey Istanbul is increasingly integrating climate resilience. Architects and city planners consult with meteorologists to design buildings that withstand specific wind loads or thermal conditions. In a city where energy consumption peaks during extreme weather, accurate long-term climate modeling by meteorologists helps in optimizing energy grids. Whether it is predicting peak electricity demand during a hot summer in the European side or planning for snow removal logistics on the Asian side, the meteorologist serves as a key stakeholder in sustaining Istanbul’s status as an economic powerhouse.</w:t>
      </w:r>
    </w:p>
    <w:bookmarkEnd w:id="24"/>
    <w:bookmarkStart w:id="25" w:name="the-role-of-technology-and-education"/>
    <w:p>
      <w:pPr>
        <w:pStyle w:val="Heading2"/>
      </w:pPr>
      <w:r>
        <w:t xml:space="preserve">5. The Role of Technology and Education</w:t>
      </w:r>
    </w:p>
    <w:p>
      <w:pPr>
        <w:pStyle w:val="FirstParagraph"/>
      </w:pPr>
      <w:r>
        <w:t xml:space="preserve">The modern meteorologist in Turkey Istanbul is also a technology specialist and educator. With advancements in remote sensing, Doppler radar, and supercomputing, the volume of weather data available has exploded. A meteorologist must be proficient in utilizing these tools to refine predictions for the local context. They interpret satellite imagery showing cloud formations over the Black Sea or analyze pressure systems moving through Anatolia.</w:t>
      </w:r>
    </w:p>
    <w:p>
      <w:pPr>
        <w:pStyle w:val="BodyText"/>
      </w:pPr>
      <w:r>
        <w:t xml:space="preserve">Additionally, public education is a crucial duty. Misinformation regarding weather events can lead to panic or negligence. Meteorologists in Turkey Istanbul act as trusted communicators, explaining complex atmospheric phenomena in accessible language. Through media appearances and public reports, they educate citizens on how climate change is affecting their immediate environment. This educational role helps build a culture of preparedness and resilience among the residents of Turkey Istanbul.</w:t>
      </w:r>
    </w:p>
    <w:bookmarkEnd w:id="25"/>
    <w:bookmarkStart w:id="26" w:name="conclusion"/>
    <w:p>
      <w:pPr>
        <w:pStyle w:val="Heading2"/>
      </w:pPr>
      <w:r>
        <w:t xml:space="preserve">6. Conclusion</w:t>
      </w:r>
    </w:p>
    <w:p>
      <w:pPr>
        <w:pStyle w:val="FirstParagraph"/>
      </w:pPr>
      <w:r>
        <w:t xml:space="preserve">In conclusion, the meteorologist in Turkey Istanbul plays an indispensable role that extends far beyond simple weather reporting. Given the city’s unique transcontinental geography, dense population, and economic significance, accurate atmospheric analysis is a cornerstone of civic infrastructure. The meteorologist contributes to public safety by mitigating disaster risks, supports economic stability through informed decision-making for aviation and urban planning, and educates the populace on environmental changes.</w:t>
      </w:r>
    </w:p>
    <w:p>
      <w:pPr>
        <w:pStyle w:val="BodyText"/>
      </w:pPr>
      <w:r>
        <w:t xml:space="preserve">As climate change accelerates, bringing more unpredictable weather patterns to Turkey Istanbul, the demand for skilled meteorologists will only grow. They are the guardians of atmospheric intelligence in a city that never sleeps. Therefore, supporting meteorological institutions and recognizing the expertise of individual meteorologists is essential for the continued resilience and prosperity of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Turkey Istanbul</dc:title>
  <dc:creator/>
  <dc:language>en</dc:language>
  <cp:keywords/>
  <dcterms:created xsi:type="dcterms:W3CDTF">2026-07-29T15:28:08Z</dcterms:created>
  <dcterms:modified xsi:type="dcterms:W3CDTF">2026-07-29T15:28:08Z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