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Midwifery</w:t>
      </w:r>
      <w:r>
        <w:t xml:space="preserve"> </w:t>
      </w:r>
      <w:r>
        <w:t xml:space="preserve">in</w:t>
      </w:r>
      <w:r>
        <w:t xml:space="preserve"> </w:t>
      </w:r>
      <w:r>
        <w:t xml:space="preserve">Canada,</w:t>
      </w:r>
      <w:r>
        <w:t xml:space="preserve"> </w:t>
      </w:r>
      <w:r>
        <w:t xml:space="preserve">Toronto</w:t>
      </w:r>
    </w:p>
    <w:bookmarkStart w:id="20" w:name="term-paper"/>
    <w:p>
      <w:pPr>
        <w:pStyle w:val="Heading1"/>
      </w:pPr>
      <w:r>
        <w:t xml:space="preserve">Term Paper</w:t>
      </w:r>
    </w:p>
    <w:p>
      <w:pPr>
        <w:pStyle w:val="FirstParagraph"/>
      </w:pPr>
      <w:r>
        <w:br/>
      </w:r>
      <w:r>
        <w:br/>
      </w:r>
      <w:r>
        <w:rPr>
          <w:bCs/>
          <w:b/>
        </w:rPr>
        <w:t xml:space="preserve">Title:</w:t>
      </w:r>
      <w:r>
        <w:t xml:space="preserve">An Integration of Care: Analyzing the Midwifery Model within the Healthcare System of Canada, Toronto</w:t>
      </w:r>
      <w:r>
        <w:br/>
      </w:r>
      <w:r>
        <w:br/>
      </w:r>
      <w:r>
        <w:rPr>
          <w:bCs/>
          <w:b/>
        </w:rPr>
        <w:t xml:space="preserve">Date:</w:t>
      </w:r>
      <w:r>
        <w:t xml:space="preserve">October 26, 2023</w:t>
      </w:r>
      <w:r>
        <w:br/>
      </w:r>
    </w:p>
    <w:p>
      <w:pPr>
        <w:pStyle w:val="BodyText"/>
      </w:pPr>
      <w:r>
        <w:t xml:space="preserve">Course:Histories and Practices in Canadian Health Sciences</w:t>
      </w:r>
    </w:p>
    <w:bookmarkEnd w:id="20"/>
    <w:bookmarkStart w:id="27" w:name="X1a4ab0b42d54af88fee022f5d3f685202e5e6e1"/>
    <w:p>
      <w:pPr>
        <w:pStyle w:val="Heading1"/>
      </w:pPr>
      <w:r>
        <w:t xml:space="preserve">The Role and Impact of Midwifery in Canada, Toronto</w:t>
      </w:r>
    </w:p>
    <w:p>
      <w:pPr>
        <w:pStyle w:val="FirstParagraph"/>
      </w:pPr>
      <w:r>
        <w:br/>
      </w:r>
      <w:r>
        <w:br/>
      </w:r>
      <w:r>
        <w:br/>
      </w:r>
      <w:r>
        <w:br/>
      </w:r>
    </w:p>
    <w:p>
      <w:pPr>
        <w:pStyle w:val="BodyText"/>
      </w:pPr>
      <w:r>
        <w:t xml:space="preserve">The landscape of maternal healthcare has undergone a significant transformation over the past few decades, shifting from a purely medicalized model to one that increasingly values holistic, patient-centered care. Within this evolving framework, the profession of midwifery has emerged as a critical pillar of public health services. This term paper explores the unique position and function of the</w:t>
      </w:r>
      <w:r>
        <w:t xml:space="preserve"> </w:t>
      </w:r>
      <w:r>
        <w:rPr>
          <w:bCs/>
          <w:b/>
        </w:rPr>
        <w:t xml:space="preserve">Midwife</w:t>
      </w:r>
      <w:r>
        <w:t xml:space="preserve"> </w:t>
      </w:r>
      <w:r>
        <w:t xml:space="preserve">within the broader context of</w:t>
      </w:r>
      <w:r>
        <w:t xml:space="preserve"> </w:t>
      </w:r>
      <w:r>
        <w:rPr>
          <w:bCs/>
          <w:b/>
        </w:rPr>
        <w:t xml:space="preserve">Canada</w:t>
      </w:r>
      <w:r>
        <w:t xml:space="preserve">, with a specific focus on the metropolitan hub of</w:t>
      </w:r>
      <w:r>
        <w:t xml:space="preserve"> </w:t>
      </w:r>
      <w:r>
        <w:rPr>
          <w:bCs/>
          <w:b/>
        </w:rPr>
        <w:t xml:space="preserve">Toronto</w:t>
      </w:r>
      <w:r>
        <w:t xml:space="preserve">. By examining regulatory frameworks, accessibility, scope of practice, and cultural competency, this document elucidates why midwifery is not merely an alternative option but an essential component of Ontario’s healthcare infrastructure.</w:t>
      </w:r>
    </w:p>
    <w:bookmarkStart w:id="21" w:name="X8088c0eac28b417989cc6f4c4dfa1d4a6135eff"/>
    <w:p>
      <w:pPr>
        <w:pStyle w:val="Heading2"/>
      </w:pPr>
      <w:r>
        <w:t xml:space="preserve">The Historical Context and Legal Framework in Canada</w:t>
      </w:r>
    </w:p>
    <w:p>
      <w:pPr>
        <w:pStyle w:val="FirstParagraph"/>
      </w:pPr>
      <w:r>
        <w:t xml:space="preserve">To understand the current state of</w:t>
      </w:r>
      <w:r>
        <w:t xml:space="preserve"> </w:t>
      </w:r>
      <w:r>
        <w:rPr>
          <w:bCs/>
          <w:b/>
        </w:rPr>
        <w:t xml:space="preserve">Midwife</w:t>
      </w:r>
      <w:r>
        <w:t xml:space="preserve">s in Toronto, one must first look at the legal foundations established within</w:t>
      </w:r>
      <w:r>
        <w:t xml:space="preserve"> </w:t>
      </w:r>
      <w:r>
        <w:rPr>
          <w:bCs/>
          <w:b/>
        </w:rPr>
        <w:t xml:space="preserve">Canada</w:t>
      </w:r>
      <w:r>
        <w:t xml:space="preserve">. The practice of midwifery was formally regulated in Ontario through the</w:t>
      </w:r>
      <w:r>
        <w:t xml:space="preserve"> </w:t>
      </w:r>
      <w:r>
        <w:rPr>
          <w:iCs/>
          <w:i/>
        </w:rPr>
        <w:t xml:space="preserve">Midwifery Practice and Profile Act, 1991</w:t>
      </w:r>
      <w:r>
        <w:t xml:space="preserve">, which came into effect on April 24, 1993. This landmark legislation made Ontario one of the first jurisdictions in North America to legally regulate midwives as primary healthcare providers. Consequently, in Toronto—a city renowned for its progressive social policies—the integration of midwifery into the public healthcare system was realized through funding by the Ministry of Health and Long-Term Care (now the Ministry of Health).</w:t>
      </w:r>
    </w:p>
    <w:p>
      <w:pPr>
        <w:pStyle w:val="BodyText"/>
      </w:pPr>
      <w:r>
        <w:t xml:space="preserve">Unlike many other regions where midwifery remains a private or supplementary service, in</w:t>
      </w:r>
      <w:r>
        <w:t xml:space="preserve"> </w:t>
      </w:r>
      <w:r>
        <w:rPr>
          <w:bCs/>
          <w:b/>
        </w:rPr>
        <w:t xml:space="preserve">Toronto</w:t>
      </w:r>
      <w:r>
        <w:t xml:space="preserve">, services provided by a certified</w:t>
      </w:r>
      <w:r>
        <w:t xml:space="preserve"> </w:t>
      </w:r>
      <w:r>
        <w:rPr>
          <w:bCs/>
          <w:b/>
        </w:rPr>
        <w:t xml:space="preserve">Midwife</w:t>
      </w:r>
      <w:r>
        <w:t xml:space="preserve"> </w:t>
      </w:r>
      <w:r>
        <w:t xml:space="preserve">are covered entirely by OHIP (Ontario Health Insurance Plan). This removal of direct financial barriers ensures that maternity care is accessible to all women and birthing people, regardless of socioeconomic status. However, the implementation of this law has been an ongoing process of negotiation between professional colleges, hospital administrators, and government bodies, particularly regarding scope expansion and collaborative practice agreements.</w:t>
      </w:r>
    </w:p>
    <w:bookmarkEnd w:id="21"/>
    <w:bookmarkStart w:id="22" w:name="X9c4b77c8fbdcd8d8d270e98763b7be7f56d45e0"/>
    <w:p>
      <w:pPr>
        <w:pStyle w:val="Heading2"/>
      </w:pPr>
      <w:r>
        <w:t xml:space="preserve">The Scope of Practice: Holistic vs. Medicalized Care</w:t>
      </w:r>
    </w:p>
    <w:p>
      <w:pPr>
        <w:pStyle w:val="FirstParagraph"/>
      </w:pPr>
      <w:r>
        <w:t xml:space="preserve">The core philosophy distinguishing a</w:t>
      </w:r>
      <w:r>
        <w:t xml:space="preserve"> </w:t>
      </w:r>
      <w:r>
        <w:rPr>
          <w:bCs/>
          <w:b/>
        </w:rPr>
        <w:t xml:space="preserve">Midwife</w:t>
      </w:r>
      <w:r>
        <w:t xml:space="preserve"> </w:t>
      </w:r>
      <w:r>
        <w:t xml:space="preserve">from an obstetrician lies in the approach to pregnancy and childbirth. In</w:t>
      </w:r>
      <w:r>
        <w:t xml:space="preserve"> </w:t>
      </w:r>
      <w:r>
        <w:rPr>
          <w:bCs/>
          <w:b/>
        </w:rPr>
        <w:t xml:space="preserve">Toronto</w:t>
      </w:r>
      <w:r>
        <w:t xml:space="preserve">, midwives are educated professionals who provide comprehensive care throughout pregnancy, labor, birth, and the postpartum period. Their training includes prenatal education, assistance with vaginal birth, management of normal newborn health issues (up to 60 days), breastfeeding support, contraception counseling for the family unit up to age six weeks after delivery or miscarriage/abortion.</w:t>
      </w:r>
    </w:p>
    <w:p>
      <w:pPr>
        <w:pStyle w:val="BodyText"/>
      </w:pPr>
      <w:r>
        <w:t xml:space="preserve">This model stands in contrast to the traditional medicalized approach often associated with hospital-based obstetrics. While Toronto offers world-class emergency obstetric care, many families seek out</w:t>
      </w:r>
      <w:r>
        <w:t xml:space="preserve"> </w:t>
      </w:r>
      <w:r>
        <w:rPr>
          <w:bCs/>
          <w:b/>
        </w:rPr>
        <w:t xml:space="preserve">Midwife</w:t>
      </w:r>
      <w:r>
        <w:t xml:space="preserve">-led care for its emphasis on physiological birth. Research consistently demonstrates that midwifery-led care is associated with reduced rates of unnecessary interventions such as cesarean sections and episiotomies, particularly among low-risk pregnancies. In the diverse demographic of Toronto, this person-centered approach fosters greater patient autonomy and satisfaction.</w:t>
      </w:r>
    </w:p>
    <w:bookmarkEnd w:id="22"/>
    <w:bookmarkStart w:id="23" w:name="Xc40d5bd47d77ae6a327f6b4c564360ff18f2af7"/>
    <w:p>
      <w:pPr>
        <w:pStyle w:val="Heading2"/>
      </w:pPr>
      <w:r>
        <w:t xml:space="preserve">Accessibility Challenges in a Major Metropolitan Area</w:t>
      </w:r>
    </w:p>
    <w:p>
      <w:pPr>
        <w:pStyle w:val="FirstParagraph"/>
      </w:pPr>
      <w:r>
        <w:t xml:space="preserve">Despite the legal recognition and funding in</w:t>
      </w:r>
      <w:r>
        <w:t xml:space="preserve"> </w:t>
      </w:r>
      <w:r>
        <w:rPr>
          <w:bCs/>
          <w:b/>
        </w:rPr>
        <w:t xml:space="preserve">Toronto</w:t>
      </w:r>
      <w:r>
        <w:t xml:space="preserve">, access to midwifery services remains fraught with challenges. The demand for midwives often outstrips supply, leading to long waiting lists. In Toronto, which has one of the most diverse populations in North America, this scarcity disproportionately affects vulnerable communities. Prospective parents may find themselves unable to secure a</w:t>
      </w:r>
      <w:r>
        <w:t xml:space="preserve"> </w:t>
      </w:r>
      <w:r>
        <w:rPr>
          <w:bCs/>
          <w:b/>
        </w:rPr>
        <w:t xml:space="preserve">Midwife</w:t>
      </w:r>
      <w:r>
        <w:t xml:space="preserve"> </w:t>
      </w:r>
      <w:r>
        <w:t xml:space="preserve">until late in their second trimester or even third trimester due to high caseloads and geographic distribution issues.</w:t>
      </w:r>
    </w:p>
    <w:p>
      <w:pPr>
        <w:pStyle w:val="BodyText"/>
      </w:pPr>
      <w:r>
        <w:t xml:space="preserve">The "Continuity of Care" model is a hallmark of midwifery, where the same small team provides care throughout the journey. However, staffing shortages in Toronto hospitals and community health centers threaten this ideal. Furthermore, while urban areas like downtown Toronto have a higher concentration of practices compared to rural parts of Ontario, systemic barriers still exist for newcomers and racialized communities who may face language barriers or lack familiarity with how to navigate the Canadian healthcare system independently.</w:t>
      </w:r>
    </w:p>
    <w:bookmarkEnd w:id="23"/>
    <w:bookmarkStart w:id="24" w:name="X724c95b9eb8230851603c9e4c74e08a93a43ae0"/>
    <w:p>
      <w:pPr>
        <w:pStyle w:val="Heading2"/>
      </w:pPr>
      <w:r>
        <w:t xml:space="preserve">Cultural Competency and Diversity in Toronto</w:t>
      </w:r>
    </w:p>
    <w:p>
      <w:pPr>
        <w:pStyle w:val="FirstParagraph"/>
      </w:pPr>
      <w:r>
        <w:t xml:space="preserve">Toronto is widely recognized as one of the most multicultural cities globally. Therefore, a</w:t>
      </w:r>
      <w:r>
        <w:t xml:space="preserve"> </w:t>
      </w:r>
      <w:r>
        <w:rPr>
          <w:bCs/>
          <w:b/>
        </w:rPr>
        <w:t xml:space="preserve">Midwife</w:t>
      </w:r>
      <w:r>
        <w:t xml:space="preserve"> </w:t>
      </w:r>
      <w:r>
        <w:t xml:space="preserve">practicing in this region must possess not only clinical excellence but also profound cultural competency. The practice of midwifery intersects deeply with issues of reproductive justice and equity. In Toronto, there is a growing recognition that standard birthing protocols may carry implicit biases that disadvantage Black, Indigenous, and other racialized women.</w:t>
      </w:r>
    </w:p>
    <w:p>
      <w:pPr>
        <w:pStyle w:val="BodyText"/>
      </w:pPr>
      <w:r>
        <w:t xml:space="preserve">Recent initiatives within the College of Midwives of Ontario aim to address these disparities by incorporating anti-racism training into continuing professional development. For</w:t>
      </w:r>
      <w:r>
        <w:t xml:space="preserve"> </w:t>
      </w:r>
      <w:r>
        <w:rPr>
          <w:bCs/>
          <w:b/>
        </w:rPr>
        <w:t xml:space="preserve">Toronto</w:t>
      </w:r>
      <w:r>
        <w:t xml:space="preserve">’s midwives, this means adapting care plans to respect diverse cultural traditions regarding diet, rituals, and family involvement during birth. It also involves advocating for systemic changes within hospitals that contribute to poor outcomes among minority populations. By integrating culturally sensitive practices, the</w:t>
      </w:r>
      <w:r>
        <w:t xml:space="preserve"> </w:t>
      </w:r>
      <w:r>
        <w:rPr>
          <w:bCs/>
          <w:b/>
        </w:rPr>
        <w:t xml:space="preserve">Midwife</w:t>
      </w:r>
      <w:r>
        <w:t xml:space="preserve"> </w:t>
      </w:r>
      <w:r>
        <w:t xml:space="preserve">becomes an advocate who ensures equitable access to respectful maternity care.</w:t>
      </w:r>
    </w:p>
    <w:bookmarkEnd w:id="24"/>
    <w:bookmarkStart w:id="25" w:name="X5d26b93402030031232b3103d3cb47cacd05bf8"/>
    <w:p>
      <w:pPr>
        <w:pStyle w:val="Heading2"/>
      </w:pPr>
      <w:r>
        <w:t xml:space="preserve">The Interdisciplinary Relationship with Hospitals</w:t>
      </w:r>
    </w:p>
    <w:p>
      <w:pPr>
        <w:pStyle w:val="FirstParagraph"/>
      </w:pPr>
      <w:r>
        <w:t xml:space="preserve">In</w:t>
      </w:r>
      <w:r>
        <w:t xml:space="preserve"> </w:t>
      </w:r>
      <w:r>
        <w:rPr>
          <w:bCs/>
          <w:b/>
        </w:rPr>
        <w:t xml:space="preserve">Toronto</w:t>
      </w:r>
      <w:r>
        <w:t xml:space="preserve">, midwives often work in partnership with hospitals such as Mount Sinai, St. Michael’s Hospital, and the Women’s College Hospital. The relationship between community-based midwives and hospital-based obstetricians is crucial for ensuring safety during complications. However, tensions can arise regarding jurisdictional authority and decision-making power during labor.</w:t>
      </w:r>
    </w:p>
    <w:p>
      <w:pPr>
        <w:pStyle w:val="BodyText"/>
      </w:pPr>
      <w:r>
        <w:t xml:space="preserve">Efforts are currently underway to strengthen these collaborative models through shared governance committees and standardized transfer protocols. A successful integration requires mutual respect: recognizing the expertise of the</w:t>
      </w:r>
      <w:r>
        <w:t xml:space="preserve"> </w:t>
      </w:r>
      <w:r>
        <w:rPr>
          <w:bCs/>
          <w:b/>
        </w:rPr>
        <w:t xml:space="preserve">Midwife</w:t>
      </w:r>
      <w:r>
        <w:t xml:space="preserve"> </w:t>
      </w:r>
      <w:r>
        <w:t xml:space="preserve">in low-risk physiological birth while relying on the obstetrician for high-risk surgical interventions. For a comprehensive healthcare system, this interdisciplinary teamwork is vital.</w:t>
      </w:r>
    </w:p>
    <w:bookmarkEnd w:id="25"/>
    <w:bookmarkStart w:id="26" w:name="conclusion"/>
    <w:p>
      <w:pPr>
        <w:pStyle w:val="Heading2"/>
      </w:pPr>
      <w:r>
        <w:t xml:space="preserve">Conclusion</w:t>
      </w:r>
    </w:p>
    <w:p>
      <w:pPr>
        <w:pStyle w:val="FirstParagraph"/>
      </w:pPr>
      <w:r>
        <w:br/>
      </w:r>
      <w:r>
        <w:br/>
      </w:r>
      <w:r>
        <w:br/>
      </w:r>
      <w:r>
        <w:br/>
      </w:r>
    </w:p>
    <w:p>
      <w:pPr>
        <w:pStyle w:val="BodyText"/>
      </w:pPr>
      <w:r>
        <w:t xml:space="preserve">In conclusion, the profession of midwifery represents a significant advancement in maternal health services within</w:t>
      </w:r>
      <w:r>
        <w:t xml:space="preserve"> </w:t>
      </w:r>
      <w:r>
        <w:rPr>
          <w:bCs/>
          <w:b/>
        </w:rPr>
        <w:t xml:space="preserve">Toronto</w:t>
      </w:r>
      <w:r>
        <w:t xml:space="preserve">. Rooted in progressive legislation in</w:t>
      </w:r>
      <w:r>
        <w:t xml:space="preserve"> </w:t>
      </w:r>
      <w:r>
        <w:rPr>
          <w:bCs/>
          <w:b/>
        </w:rPr>
        <w:t xml:space="preserve">Canada</w:t>
      </w:r>
      <w:r>
        <w:t xml:space="preserve">, it offers a safe, effective, and holistic alternative to standard obstetric care. Despite challenges related to accessibility and workforce shortages, the value of having a dedicated</w:t>
      </w:r>
    </w:p>
    <w:p>
      <w:pPr>
        <w:pStyle w:val="BodyText"/>
      </w:pPr>
      <w:r>
        <w:t xml:space="preserve">Midwife for every woman is undeniable. As Toronto continues to grow and diversify, the role of midwifery must expand alongside these demographic shifts. Future policy discussions should prioritize increasing midwifery school seats, improving retention rates in urban centers, and enhancing cultural safety training to ensure that all families in Toronto have equitable access to high-quality maternity 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Midwifery in Canada, Toronto</dc:title>
  <dc:creator/>
  <dc:language>en</dc:language>
  <cp:keywords/>
  <dcterms:created xsi:type="dcterms:W3CDTF">2026-07-29T08:19:20Z</dcterms:created>
  <dcterms:modified xsi:type="dcterms:W3CDTF">2026-07-29T08:19:20Z</dcterms:modified>
</cp:coreProperties>
</file>

<file path=docProps/custom.xml><?xml version="1.0" encoding="utf-8"?>
<Properties xmlns="http://schemas.openxmlformats.org/officeDocument/2006/custom-properties" xmlns:vt="http://schemas.openxmlformats.org/officeDocument/2006/docPropsVTypes"/>
</file>