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Chile</w:t>
      </w:r>
      <w:r>
        <w:t xml:space="preserve"> </w:t>
      </w:r>
      <w:r>
        <w:t xml:space="preserve">Santiago</w:t>
      </w:r>
    </w:p>
    <w:bookmarkStart w:id="29" w:name="Xcc3f56c5a4e18334ed81d7a3ed4a405d60247e3"/>
    <w:p>
      <w:pPr>
        <w:pStyle w:val="Heading1"/>
      </w:pPr>
      <w:r>
        <w:t xml:space="preserve">The Professionalization and Societal Impact of the Midwife in Chile Santiago</w:t>
      </w:r>
    </w:p>
    <w:p>
      <w:pPr>
        <w:pStyle w:val="FirstParagraph"/>
      </w:pPr>
      <w:r>
        <w:t xml:space="preserve">A Term Paper Analysis</w:t>
      </w:r>
    </w:p>
    <w:p>
      <w:pPr>
        <w:pStyle w:val="BodyText"/>
      </w:pPr>
      <w:r>
        <w:rPr>
          <w:bCs/>
          <w:b/>
        </w:rPr>
        <w:t xml:space="preserve">Abstract:</w:t>
      </w:r>
      <w:r>
        <w:br/>
      </w:r>
      <w:r>
        <w:t xml:space="preserve">This term paper explores the critical role of the midwife within the contemporary healthcare landscape of Chile, with a specific focus on Santiago. It examines the historical evolution, legal framework, and current challenges facing this profession in one of South America's most densely populated urban centers. The document argues that empowering midwives in Santiago is essential for achieving equitable maternal health outcomes and reducing preventable mortality rates.</w:t>
      </w:r>
    </w:p>
    <w:bookmarkStart w:id="20" w:name="introduction"/>
    <w:p>
      <w:pPr>
        <w:pStyle w:val="Heading2"/>
      </w:pPr>
      <w:r>
        <w:t xml:space="preserve">Introduction</w:t>
      </w:r>
    </w:p>
    <w:p>
      <w:pPr>
        <w:pStyle w:val="FirstParagraph"/>
      </w:pPr>
      <w:r>
        <w:t xml:space="preserve">The provision of reproductive healthcare is a cornerstone of public health systems globally, yet the specific role and recognition of the midwife vary significantly across regions. In Chile, particularly within its capital city of Santiago, the intersection of urbanization, diverse socioeconomic stratification, and evolving medical protocols has created a unique environment for maternal care. This term paper seeks to analyze the position of the</w:t>
      </w:r>
      <w:r>
        <w:t xml:space="preserve"> </w:t>
      </w:r>
      <w:r>
        <w:rPr>
          <w:bCs/>
          <w:b/>
        </w:rPr>
        <w:t xml:space="preserve">Midwife</w:t>
      </w:r>
      <w:r>
        <w:t xml:space="preserve"> </w:t>
      </w:r>
      <w:r>
        <w:t xml:space="preserve">in Chile Santiago today. It is imperative to understand that while Santiago serves as the economic and political hub of the nation, it also harbors stark disparities in health access. Consequently, the midwife is not merely a clinical provider but a vital agent of social equity and public health improvement.</w:t>
      </w:r>
    </w:p>
    <w:p>
      <w:pPr>
        <w:pStyle w:val="BodyText"/>
      </w:pPr>
      <w:r>
        <w:t xml:space="preserve">The objective of this analysis is threefold: first, to trace the professionalization journey of midwifery in Chile; second, to evaluate the current integration of midwives within both public (Fonasa) and private (Isapre) healthcare systems in Santiago; and third, to discuss the challenges related to autonomy, scope of practice, and interdisciplinary collaboration. By focusing on</w:t>
      </w:r>
      <w:r>
        <w:t xml:space="preserve"> </w:t>
      </w:r>
      <w:r>
        <w:rPr>
          <w:bCs/>
          <w:b/>
        </w:rPr>
        <w:t xml:space="preserve">Chile Santiago</w:t>
      </w:r>
      <w:r>
        <w:t xml:space="preserve">, we highlight a microcosm where traditional practices meet modern medical technology.</w:t>
      </w:r>
    </w:p>
    <w:bookmarkEnd w:id="20"/>
    <w:bookmarkStart w:id="21" w:name="X8f9fa3a9d475a5722ab4165dda00dfb2759850b"/>
    <w:p>
      <w:pPr>
        <w:pStyle w:val="Heading2"/>
      </w:pPr>
      <w:r>
        <w:t xml:space="preserve">Historical Context and Professionalization</w:t>
      </w:r>
    </w:p>
    <w:p>
      <w:pPr>
        <w:pStyle w:val="FirstParagraph"/>
      </w:pPr>
      <w:r>
        <w:t xml:space="preserve">The history of midwifery in Chile is deeply intertwined with the broader medicalization of childbirth that occurred throughout the 20th century. Historically, care was provided by "comadronas" (traditional birth attendants). However, as obstetrics gained prestige within academic medicine, traditional midwifery was largely marginalized and viewed as unscientific. It was not until recent decades that a concerted effort began to reprofessionalize the role.</w:t>
      </w:r>
    </w:p>
    <w:p>
      <w:pPr>
        <w:pStyle w:val="BodyText"/>
      </w:pPr>
      <w:r>
        <w:t xml:space="preserve">In</w:t>
      </w:r>
      <w:r>
        <w:t xml:space="preserve"> </w:t>
      </w:r>
      <w:r>
        <w:rPr>
          <w:bCs/>
          <w:b/>
        </w:rPr>
        <w:t xml:space="preserve">Chile Santiago</w:t>
      </w:r>
      <w:r>
        <w:t xml:space="preserve">, this shift has been driven by nursing schools and specialized universities. The establishment of dedicated degree programs for "Matrona" (the Spanish term for midwife in Chile) has elevated the profession from a vocational skill to an academic discipline. This transition is crucial because it aligns the local practice with international standards set by the International Confederation of Midwives (ICM). The modern midwife in Santiago is now expected to hold a university degree, possess strong competencies in evidence-based practice, and engage in continuous professional development.</w:t>
      </w:r>
    </w:p>
    <w:bookmarkEnd w:id="21"/>
    <w:bookmarkStart w:id="24" w:name="X8ffecb15c6eed2388b4e3c36efa45b460cfbc37"/>
    <w:p>
      <w:pPr>
        <w:pStyle w:val="Heading2"/>
      </w:pPr>
      <w:r>
        <w:t xml:space="preserve">The Role of the Midwife within the Chilean Health System</w:t>
      </w:r>
    </w:p>
    <w:p>
      <w:pPr>
        <w:pStyle w:val="FirstParagraph"/>
      </w:pPr>
      <w:r>
        <w:t xml:space="preserve">The healthcare system in Chile is characterized by a dual structure: a public insurance scheme known as Fonasa (Fondo Nacional de Salud) and a network of private insurers known as Isapres. Santiago, being the central hub for both, reflects this duality sharply. The role of the midwife differs significantly between these two sectors.</w:t>
      </w:r>
    </w:p>
    <w:bookmarkStart w:id="22" w:name="in-the-public-sector"/>
    <w:p>
      <w:pPr>
        <w:pStyle w:val="Heading3"/>
      </w:pPr>
      <w:r>
        <w:t xml:space="preserve">In the Public Sector</w:t>
      </w:r>
    </w:p>
    <w:p>
      <w:pPr>
        <w:pStyle w:val="FirstParagraph"/>
      </w:pPr>
      <w:r>
        <w:t xml:space="preserve">In public hospitals and health centers across Santiago, midwives play a fundamental role in prenatal care, delivery assistance, and postpartum follow-up. Given the high volume of patients in institutions such as the Clinica Ambulatoria or major public hospitals like Padre Hurtado, midwives often serve as the first point of contact for pregnant women. Their scope includes conducting risk assessments, managing normal pregnancies and births (low-risk deliveries), and providing health education regarding breastfeeding and newborn care.</w:t>
      </w:r>
    </w:p>
    <w:p>
      <w:pPr>
        <w:pStyle w:val="BodyText"/>
      </w:pPr>
      <w:r>
        <w:t xml:space="preserve">However, the workload in these institutions is often overwhelming. The ratio of patients to midwives can be high, leading to burnout. Despite these challenges, the midwife remains a resilient force in maintaining continuity of care for vulnerable populations who rely exclusively on public services.</w:t>
      </w:r>
    </w:p>
    <w:bookmarkEnd w:id="22"/>
    <w:bookmarkStart w:id="23" w:name="in-the-private-sector"/>
    <w:p>
      <w:pPr>
        <w:pStyle w:val="Heading3"/>
      </w:pPr>
      <w:r>
        <w:t xml:space="preserve">In the Private Sector</w:t>
      </w:r>
    </w:p>
    <w:p>
      <w:pPr>
        <w:pStyle w:val="FirstParagraph"/>
      </w:pPr>
      <w:r>
        <w:t xml:space="preserve">In private clinics and maternity centers scattered throughout the metropolitan area of Santiago, midwives often work alongside obstetricians. While there is greater access to technology and resources in these settings, the autonomy of the midwife can sometimes be restricted by hierarchical medical structures. Nevertheless, many private institutions are increasingly adopting "physician-midwife" teams or even dedicated midwifery-led care units for low-risk pregnancies, recognizing that this model reduces unnecessary Cesarean sections.</w:t>
      </w:r>
    </w:p>
    <w:bookmarkEnd w:id="23"/>
    <w:bookmarkEnd w:id="24"/>
    <w:bookmarkStart w:id="25" w:name="challenges-and-barriers-to-autonomy"/>
    <w:p>
      <w:pPr>
        <w:pStyle w:val="Heading2"/>
      </w:pPr>
      <w:r>
        <w:t xml:space="preserve">Challenges and Barriers to Autonomy</w:t>
      </w:r>
    </w:p>
    <w:p>
      <w:pPr>
        <w:pStyle w:val="FirstParagraph"/>
      </w:pPr>
      <w:r>
        <w:t xml:space="preserve">Despite the progress in professionalization, midwives in Chile Santiago face significant systemic barriers. The primary challenge is the lack of full clinical autonomy. Unlike in many Scandinavian or Nordic countries where midwives can run independent practices, Chilean midwives are often legally required to work under the supervision of a physician for certain procedures or diagnoses.</w:t>
      </w:r>
    </w:p>
    <w:p>
      <w:pPr>
        <w:pStyle w:val="BodyText"/>
      </w:pPr>
      <w:r>
        <w:t xml:space="preserve">This dependency creates inefficiencies and delays in care. For example, a low-risk birth managed entirely by a competent team of midwives might still require the presence or on-call availability of an obstetrician, which strains resources. Furthermore, there is often friction in interdisciplinary relationships. Some medical professionals may view midwifery as subordinate to obstetrics rather than complementary. Overcoming this cultural and structural barrier requires ongoing education and advocacy within the</w:t>
      </w:r>
      <w:r>
        <w:t xml:space="preserve"> </w:t>
      </w:r>
      <w:r>
        <w:rPr>
          <w:bCs/>
          <w:b/>
        </w:rPr>
        <w:t xml:space="preserve">Chile Santiago</w:t>
      </w:r>
      <w:r>
        <w:t xml:space="preserve"> </w:t>
      </w:r>
      <w:r>
        <w:t xml:space="preserve">healthcare community.</w:t>
      </w:r>
    </w:p>
    <w:bookmarkEnd w:id="25"/>
    <w:bookmarkStart w:id="26" w:name="X90e2f62de747ef576e977399482708c54cd6286"/>
    <w:p>
      <w:pPr>
        <w:pStyle w:val="Heading2"/>
      </w:pPr>
      <w:r>
        <w:t xml:space="preserve">The Push for Natural Birth and Reduction of Cesarean Rates</w:t>
      </w:r>
    </w:p>
    <w:p>
      <w:pPr>
        <w:pStyle w:val="FirstParagraph"/>
      </w:pPr>
      <w:r>
        <w:t xml:space="preserve">A critical aspect of the midwife's role in modern Chile is their leadership in promoting physiological birth. Chile has historically had one of the highest Cesarean section rates in Latin America, particularly within the private sector. Recent data indicates a gradual decline, but rates remain high compared to WHO recommendations.</w:t>
      </w:r>
    </w:p>
    <w:p>
      <w:pPr>
        <w:pStyle w:val="BodyText"/>
      </w:pPr>
      <w:r>
        <w:t xml:space="preserve">Midwives are at the forefront of this change. By advocating for non-pharmacological pain relief methods, mobility during labor, and delayed cord clamping, midwives contribute to safer and more respectful birth experiences. In Santiago, there is a growing movement of "respected childbirth" advocates who rely heavily on the expertise of midwives to bypass unnecessary medical interventions. This shift not only benefits maternal health but also reduces the economic burden on both public and private insurers.</w:t>
      </w:r>
    </w:p>
    <w:bookmarkEnd w:id="26"/>
    <w:bookmarkStart w:id="27" w:name="conclusion"/>
    <w:p>
      <w:pPr>
        <w:pStyle w:val="Heading2"/>
      </w:pPr>
      <w:r>
        <w:t xml:space="preserve">Conclusion</w:t>
      </w:r>
    </w:p>
    <w:p>
      <w:pPr>
        <w:pStyle w:val="FirstParagraph"/>
      </w:pPr>
      <w:r>
        <w:t xml:space="preserve">In conclusion, the midwife in Chile Santiago stands at a pivotal point in history. The profession has evolved from marginalized traditional practices to a respected, university-educated healthcare discipline. Yet, full potential remains untapped due to regulatory constraints and systemic inefficiencies.</w:t>
      </w:r>
    </w:p>
    <w:p>
      <w:pPr>
        <w:pStyle w:val="BodyText"/>
      </w:pPr>
      <w:r>
        <w:t xml:space="preserve">To improve maternal and neonatal outcomes in Chile, it is essential that policymakers in Santiago recognize the midwife's role as independent practitioners for low-risk cases. Empowering midwives with greater autonomy will not only enhance the quality of care but also optimize resource allocation within both Fonasa and Isapre systems. The future of healthcare in</w:t>
      </w:r>
      <w:r>
        <w:t xml:space="preserve"> </w:t>
      </w:r>
      <w:r>
        <w:rPr>
          <w:bCs/>
          <w:b/>
        </w:rPr>
        <w:t xml:space="preserve">Chile Santiago</w:t>
      </w:r>
      <w:r>
        <w:t xml:space="preserve"> </w:t>
      </w:r>
      <w:r>
        <w:t xml:space="preserve">depends on embracing a model where the midwife is valued equally to other healthcare providers, ensuring that every woman receives respectful, evidence-based, and accessible care during one of life's most significant moments.</w:t>
      </w:r>
    </w:p>
    <w:bookmarkEnd w:id="27"/>
    <w:bookmarkStart w:id="28" w:name="references-simulated-for-format"/>
    <w:p>
      <w:pPr>
        <w:pStyle w:val="Heading2"/>
      </w:pPr>
      <w:r>
        <w:t xml:space="preserve">References (Simulated for Format)</w:t>
      </w:r>
    </w:p>
    <w:p>
      <w:pPr>
        <w:numPr>
          <w:ilvl w:val="0"/>
          <w:numId w:val="1001"/>
        </w:numPr>
        <w:pStyle w:val="Compact"/>
      </w:pPr>
      <w:r>
        <w:t xml:space="preserve">[1] Ministerio de Salud de Chile. "Normativa Técnica para la Atención del Parto Normal." Santiago: Minsal, 2018.</w:t>
      </w:r>
    </w:p>
    <w:p>
      <w:pPr>
        <w:numPr>
          <w:ilvl w:val="0"/>
          <w:numId w:val="1001"/>
        </w:numPr>
        <w:pStyle w:val="Compact"/>
      </w:pPr>
      <w:r>
        <w:t xml:space="preserve">[2] International Confederation of Midwives. "Global Standards for the Regulation of the Profession of Midwifery." ICM Report, 2021.</w:t>
      </w:r>
    </w:p>
    <w:p>
      <w:pPr>
        <w:numPr>
          <w:ilvl w:val="0"/>
          <w:numId w:val="1001"/>
        </w:numPr>
        <w:pStyle w:val="Compact"/>
      </w:pPr>
      <w:r>
        <w:t xml:space="preserve">[3] Pérez-Sales, P., et al. "Maternal Mortality and Morbidity in Chile: A Public Health Challenge." Journal of Latin American Healthcare, Vol. 15, 2020.</w:t>
      </w:r>
    </w:p>
    <w:p>
      <w:pPr>
        <w:numPr>
          <w:ilvl w:val="0"/>
          <w:numId w:val="1001"/>
        </w:numPr>
        <w:pStyle w:val="Compact"/>
      </w:pPr>
      <w:r>
        <w:t xml:space="preserve">[4] University of Chile Faculty of Nursing. "Professional Profile of the Matron in Urban Settings." Santiago: UChile Press, 2019.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Midwife in Chile Santiago</dc:title>
  <dc:creator/>
  <dc:language>en</dc:language>
  <cp:keywords/>
  <dcterms:created xsi:type="dcterms:W3CDTF">2026-07-29T13:01:15Z</dcterms:created>
  <dcterms:modified xsi:type="dcterms:W3CDTF">2026-07-29T13:01:15Z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