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9bd9194b0f025329d30cdbaa49f968733a8443e"/>
    <w:p>
      <w:pPr>
        <w:pStyle w:val="Heading1"/>
      </w:pPr>
      <w:r>
        <w:t xml:space="preserve">The Role of the Midwife in Ivory Coast Abidjan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Medicine and Health Sciences</w:t>
      </w:r>
      <w:r>
        <w:br/>
      </w:r>
      <w:r>
        <w:rPr>
          <w:bCs/>
          <w:b/>
        </w:rPr>
        <w:t xml:space="preserve">Degree Level:</w:t>
      </w:r>
      <w:r>
        <w:t xml:space="preserve"> </w:t>
      </w:r>
      <w:r>
        <w:t xml:space="preserve">Undergraduate Term Paper</w:t>
      </w:r>
    </w:p>
    <w:bookmarkStart w:id="20" w:name="abstract"/>
    <w:p>
      <w:pPr>
        <w:pStyle w:val="Heading2"/>
      </w:pPr>
      <w:r>
        <w:t xml:space="preserve">Abstract</w:t>
      </w:r>
    </w:p>
    <w:p>
      <w:pPr>
        <w:pStyle w:val="FirstParagraph"/>
      </w:pPr>
      <w:r>
        <w:t xml:space="preserve">This term paper explores the critical role of the midwife in improving maternal and neonatal health outcomes within the urban context of Ivory Coast Abidjan. While Abidjan represents the economic hub and largest metropolitan area of Côte d'Ivoire, it faces significant disparities in healthcare access compared to rural regions. This document analyzes current challenges, including high population density, infrastructural limitations, and cultural barriers to care. It further evaluates specific interventions employed by midwives in Abidjan’s public hospitals and private clinics. The paper concludes that while the midwife remains an indispensable pillar of the healthcare system in Ivory Coast Abidjan, systemic support requires increased investment in training resources and equitable distribution of medical supplies.</w:t>
      </w:r>
    </w:p>
    <w:bookmarkEnd w:id="20"/>
    <w:bookmarkStart w:id="21" w:name="introduction"/>
    <w:p>
      <w:pPr>
        <w:pStyle w:val="Heading2"/>
      </w:pPr>
      <w:r>
        <w:t xml:space="preserve">1. Introduction</w:t>
      </w:r>
    </w:p>
    <w:p>
      <w:pPr>
        <w:pStyle w:val="FirstParagraph"/>
      </w:pPr>
      <w:r>
        <w:t xml:space="preserve">In the landscape of global public health, maternal mortality remains a persistent crisis, particularly within developing nations. However, the dynamics of healthcare delivery vary drastically between rural provinces and urban centers. In this context, Ivory Coast Abidjan serves as a unique case study for examining urban healthcare challenges in West Africa. As the commercial capital and largest city of Côte d'Ivoire, Abidjan is home to over five million inhabitants from diverse ethnic backgrounds. This demographic density creates a high-volume demand for reproductive health services.</w:t>
      </w:r>
    </w:p>
    <w:p>
      <w:pPr>
        <w:pStyle w:val="BodyText"/>
      </w:pPr>
      <w:r>
        <w:t xml:space="preserve">The midwife stands at the forefront of this demand. Unlike physicians who often specialize in surgical interventions or complex pathology, the midwife provides continuous, holistic care throughout pregnancy, labor, postpartum periods, and newborn care. In Ivory Coast Abidjan, where healthcare facilities are often overcrowded and under-resourced compared to Western standards yet more advanced than rural clinics elsewhere in the country, the midwife acts as both a clinician and a community educator. This term paper aims to elucidate how midwives navigate these urban complexities to save lives.</w:t>
      </w:r>
    </w:p>
    <w:bookmarkEnd w:id="21"/>
    <w:bookmarkStart w:id="22" w:name="X73671e806d4004e37f6593d7fa495786a95060a"/>
    <w:p>
      <w:pPr>
        <w:pStyle w:val="Heading2"/>
      </w:pPr>
      <w:r>
        <w:t xml:space="preserve">2. The Healthcare Context of Ivory Coast Abidjan</w:t>
      </w:r>
    </w:p>
    <w:p>
      <w:pPr>
        <w:pStyle w:val="FirstParagraph"/>
      </w:pPr>
      <w:r>
        <w:t xml:space="preserve">To understand the efficacy of midwifery in this region, one must first understand the environment. Abidjan operates on a multi-tiered healthcare system comprising public hospitals (such as CHU Cocody and Hôpital de Treichville), private institutions, and traditional birth attendants who still hold cultural influence in certain neighborhoods.</w:t>
      </w:r>
    </w:p>
    <w:p>
      <w:pPr>
        <w:pStyle w:val="BodyText"/>
      </w:pPr>
      <w:r>
        <w:t xml:space="preserve">The city faces specific challenges typical of rapidly expanding urban centers in Africa. Public hospitals suffer from severe overcrowding, leading to long waiting times and strained staff-to-patient ratios. Furthermore, there is a significant gap between the affluent areas of Abidjan, such as Riviera and Cocody, and the densely populated suburbs like Yopougon or Anyama. Midwives working in these underserved suburban clinics often lack access to essential emergency obstetric care supplies that might be available in central private hospitals.</w:t>
      </w:r>
    </w:p>
    <w:bookmarkEnd w:id="22"/>
    <w:bookmarkStart w:id="23" w:name="challenges-facing-midwives-in-abidjan"/>
    <w:p>
      <w:pPr>
        <w:pStyle w:val="Heading2"/>
      </w:pPr>
      <w:r>
        <w:t xml:space="preserve">3. Challenges Facing Midwives in Abidjan</w:t>
      </w:r>
    </w:p>
    <w:p>
      <w:pPr>
        <w:pStyle w:val="FirstParagraph"/>
      </w:pPr>
      <w:r>
        <w:t xml:space="preserve">The professional life of a midwife in Ivory Coast Abidjan is fraught with systemic and social hurdles. The primary challenge is resource scarcity. Despite the city's economic status, public health facilities frequently experience stock-outs of essential medicines, such as oxytocin for preventing postpartum hemorrhage or magnesium sulfate for eclampsia management.</w:t>
      </w:r>
    </w:p>
    <w:p>
      <w:pPr>
        <w:pStyle w:val="BodyText"/>
      </w:pPr>
      <w:r>
        <w:t xml:space="preserve">Additionally, staffing shortages are prevalent. Many midwives report working excessive hours with inadequate support from nursing staff or physicians. This leads to burnout and reduced quality of care. Moreover, cultural misconceptions persist among parts of the population in Abidjan’s diverse suburbs regarding institutional delivery versus home birth facilitated by traditional practitioners. Midwives must often engage in difficult negotiations with families who prefer delayed hospital admission until labor is advanced, which increases the risk of complications.</w:t>
      </w:r>
    </w:p>
    <w:bookmarkEnd w:id="23"/>
    <w:bookmarkStart w:id="27" w:name="the-strategic-role-of-the-midwife"/>
    <w:p>
      <w:pPr>
        <w:pStyle w:val="Heading2"/>
      </w:pPr>
      <w:r>
        <w:t xml:space="preserve">4. The Strategic Role of the Midwife</w:t>
      </w:r>
    </w:p>
    <w:p>
      <w:pPr>
        <w:pStyle w:val="FirstParagraph"/>
      </w:pPr>
      <w:r>
        <w:t xml:space="preserve">Despite these challenges, midwives in Abidjan perform a multifaceted role that extends beyond basic delivery assistance. Their responsibilities include:</w:t>
      </w:r>
    </w:p>
    <w:bookmarkStart w:id="24" w:name="prenatal-education-and-screening"/>
    <w:p>
      <w:pPr>
        <w:pStyle w:val="Heading3"/>
      </w:pPr>
      <w:r>
        <w:t xml:space="preserve">4.1 Prenatal Education and Screening</w:t>
      </w:r>
    </w:p>
    <w:p>
      <w:pPr>
        <w:pStyle w:val="FirstParagraph"/>
      </w:pPr>
      <w:r>
        <w:t xml:space="preserve">Mids are responsible for identifying high-risk pregnancies early through routine screenings for hypertension, anemia, and sexually transmitted infections. In Ivory Coast Abidjan, where urban lifestyles can contribute to non-communicable diseases like diabetes and obesity intersecting with pregnancy risks (gestational diabetes), the midwife’s role in nutritional counseling is vital.</w:t>
      </w:r>
    </w:p>
    <w:bookmarkEnd w:id="24"/>
    <w:bookmarkStart w:id="25" w:name="emergency-obstetric-care"/>
    <w:p>
      <w:pPr>
        <w:pStyle w:val="Heading3"/>
      </w:pPr>
      <w:r>
        <w:t xml:space="preserve">4.2 Emergency Obstetric Care</w:t>
      </w:r>
    </w:p>
    <w:p>
      <w:pPr>
        <w:pStyle w:val="FirstParagraph"/>
      </w:pPr>
      <w:r>
        <w:t xml:space="preserve">In the absence of immediate physician availability, midwives are often the first responders during obstetric emergencies. They are trained to manage normal deliveries and recognize warning signs that require surgical intervention. In many Abidjan maternity wards, midwives stabilize patients before transferring them to surgeons, effectively bridging the gap that saves countless lives daily.</w:t>
      </w:r>
    </w:p>
    <w:bookmarkEnd w:id="25"/>
    <w:bookmarkStart w:id="26" w:name="postpartum-and-newborn-care"/>
    <w:p>
      <w:pPr>
        <w:pStyle w:val="Heading3"/>
      </w:pPr>
      <w:r>
        <w:t xml:space="preserve">4.3 Postpartum and Newborn Care</w:t>
      </w:r>
    </w:p>
    <w:p>
      <w:pPr>
        <w:pStyle w:val="FirstParagraph"/>
      </w:pPr>
      <w:r>
        <w:t xml:space="preserve">The period following birth is critical for both mother and child. Midwives in Ivory Coast Abidjan play a pivotal role in promoting breastfeeding, administering immunizations, and educating new mothers on hygiene to prevent neonatal sepsis. Given the high population density of the city, preventing infectious diseases spread among newborns is a public health priority.</w:t>
      </w:r>
    </w:p>
    <w:bookmarkEnd w:id="26"/>
    <w:bookmarkEnd w:id="27"/>
    <w:bookmarkStart w:id="28" w:name="recommendations-for-improvement"/>
    <w:p>
      <w:pPr>
        <w:pStyle w:val="Heading2"/>
      </w:pPr>
      <w:r>
        <w:t xml:space="preserve">5. Recommendations for Improvement</w:t>
      </w:r>
    </w:p>
    <w:p>
      <w:pPr>
        <w:pStyle w:val="FirstParagraph"/>
      </w:pPr>
      <w:r>
        <w:t xml:space="preserve">To enhance the effectiveness of midwifery care in Ivory Coast Abidjan, several structural changes are recommended. First, there must be a sustained government investment to ensure consistent supply chains for essential obstetric drugs and equipment in public facilities. Second, continuous professional development programs should be expanded to keep midwives updated on modern medical protocols.</w:t>
      </w:r>
    </w:p>
    <w:p>
      <w:pPr>
        <w:pStyle w:val="BodyText"/>
      </w:pPr>
      <w:r>
        <w:t xml:space="preserve">Furthermore, integration strategies between the formal healthcare system and traditional birth attendants are necessary. By training traditional practitioners in referral systems, midwives can benefit from a broader network that identifies pregnant women early and ensures they reach facilities in Abidjan before complications arise.</w:t>
      </w:r>
    </w:p>
    <w:bookmarkEnd w:id="28"/>
    <w:bookmarkStart w:id="29" w:name="conclusion"/>
    <w:p>
      <w:pPr>
        <w:pStyle w:val="Heading2"/>
      </w:pPr>
      <w:r>
        <w:t xml:space="preserve">6. Conclusion</w:t>
      </w:r>
    </w:p>
    <w:p>
      <w:pPr>
        <w:pStyle w:val="FirstParagraph"/>
      </w:pPr>
      <w:r>
        <w:t xml:space="preserve">In conclusion, the midwife is an indispensable asset to the healthcare infrastructure of Ivory Coast Abidjan. While operating within a complex urban environment characterized by resource constraints and high patient volumes, midwives provide essential services that directly impact maternal and neonatal survival rates. Their ability to combine clinical skills with cultural sensitivity makes them uniquely positioned to address health disparities within the city. Strengthening their professional standing, improving working conditions, and ensuring equitable resource distribution are critical steps toward achieving better health outcomes for families in Abidjan.</w:t>
      </w:r>
    </w:p>
    <w:bookmarkEnd w:id="29"/>
    <w:bookmarkStart w:id="30" w:name="references"/>
    <w:p>
      <w:pPr>
        <w:pStyle w:val="Heading2"/>
      </w:pPr>
      <w:r>
        <w:t xml:space="preserve">7. References</w:t>
      </w:r>
    </w:p>
    <w:p>
      <w:pPr>
        <w:pStyle w:val="FirstParagraph"/>
      </w:pPr>
      <w:r>
        <w:rPr>
          <w:iCs/>
          <w:i/>
        </w:rPr>
        <w:t xml:space="preserve">Note: In a formal academic submission, full citations would be provided here according to APA or MLA style guidelines. Representative sources would include reports from the World Health Organization (WHO), data from the Ivorian Ministry of Health, and peer-reviewed journals on maternal health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Ivory Coast Abidjan</dc:title>
  <dc:creator/>
  <dc:language>en</dc:language>
  <cp:keywords/>
  <dcterms:created xsi:type="dcterms:W3CDTF">2026-07-29T10:38:44Z</dcterms:created>
  <dcterms:modified xsi:type="dcterms:W3CDTF">2026-07-29T10:38:44Z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