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Japan</w:t>
      </w:r>
      <w:r>
        <w:t xml:space="preserve"> </w:t>
      </w:r>
      <w:r>
        <w:t xml:space="preserve">Kyoto</w:t>
      </w:r>
    </w:p>
    <w:bookmarkStart w:id="27" w:name="Xbac5213028cc43824131a2236bad9aaa7da5dca"/>
    <w:p>
      <w:pPr>
        <w:pStyle w:val="Heading1"/>
      </w:pPr>
      <w:r>
        <w:t xml:space="preserve">A Term Paper on the Midwife in Japan Kyoto</w:t>
      </w:r>
    </w:p>
    <w:p>
      <w:pPr>
        <w:pStyle w:val="FirstParagraph"/>
      </w:pPr>
      <w:r>
        <w:t xml:space="preserve">An Analysis of Traditional Practices, Modern Healthcare Integration, and Cultural Nuances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Global Health Systems and Obstetric Care</w:t>
      </w:r>
      <w:r>
        <w:br/>
      </w:r>
    </w:p>
    <w:bookmarkStart w:id="20" w:name="i.-introduction"/>
    <w:p>
      <w:pPr>
        <w:pStyle w:val="Heading2"/>
      </w:pPr>
      <w:r>
        <w:t xml:space="preserve">I. Introduction</w:t>
      </w:r>
    </w:p>
    <w:p>
      <w:pPr>
        <w:pStyle w:val="FirstParagraph"/>
      </w:pPr>
      <w:r>
        <w:t xml:space="preserve">The intersection of ancient tradition and hyper-modern medical infrastructure creates a unique landscape for healthcare delivery in East Asia. Within this context, the role of the</w:t>
      </w:r>
      <w:r>
        <w:t xml:space="preserve"> </w:t>
      </w:r>
      <w:r>
        <w:rPr>
          <w:bCs/>
          <w:b/>
        </w:rPr>
        <w:t xml:space="preserve">Midwife</w:t>
      </w:r>
      <w:r>
        <w:t xml:space="preserve"> </w:t>
      </w:r>
      <w:r>
        <w:t xml:space="preserve">is particularly significant, serving as a bridge between historical customs and contemporary scientific standards. This term paper explores the specific dynamics of midwifery within</w:t>
      </w:r>
      <w:r>
        <w:t xml:space="preserve"> </w:t>
      </w:r>
      <w:r>
        <w:rPr>
          <w:bCs/>
          <w:b/>
        </w:rPr>
        <w:t xml:space="preserve">Japan Kyoto</w:t>
      </w:r>
      <w:r>
        <w:t xml:space="preserve">, a city renowned not only for its preservation of Japanese culture but also for its advanced healthcare systems. While Tokyo often represents the cutting edge of global medical innovation,</w:t>
      </w:r>
      <w:r>
        <w:t xml:space="preserve"> </w:t>
      </w:r>
      <w:r>
        <w:rPr>
          <w:bCs/>
          <w:b/>
        </w:rPr>
        <w:t xml:space="preserve">Japan Kyoto</w:t>
      </w:r>
      <w:r>
        <w:t xml:space="preserve"> </w:t>
      </w:r>
      <w:r>
        <w:t xml:space="preserve">offers a distinct perspective where deep-rooted community bonds and historical reverence for life influence the practice of obstetrics. This paper aims to analyze how the definition, regulation, and cultural acceptance of the</w:t>
      </w:r>
      <w:r>
        <w:t xml:space="preserve"> </w:t>
      </w:r>
      <w:r>
        <w:rPr>
          <w:bCs/>
          <w:b/>
        </w:rPr>
        <w:t xml:space="preserve">Midwife</w:t>
      </w:r>
      <w:r>
        <w:t xml:space="preserve"> </w:t>
      </w:r>
      <w:r>
        <w:t xml:space="preserve">have evolved in this specific region, addressing the challenges faced by practitioners and the opportunities presented by modern demographic shifts.</w:t>
      </w:r>
    </w:p>
    <w:bookmarkEnd w:id="20"/>
    <w:bookmarkStart w:id="21" w:name="X7267c90ddd2c2f4e75c3fd7a4f62155da3e0ecb"/>
    <w:p>
      <w:pPr>
        <w:pStyle w:val="Heading2"/>
      </w:pPr>
      <w:r>
        <w:t xml:space="preserve">II. Historical Context: From Traditional Birth Attendants to Certified Professionals</w:t>
      </w:r>
    </w:p>
    <w:p>
      <w:pPr>
        <w:pStyle w:val="FirstParagraph"/>
      </w:pPr>
      <w:r>
        <w:t xml:space="preserve">To understand the current state of midwifery in</w:t>
      </w:r>
      <w:r>
        <w:t xml:space="preserve"> </w:t>
      </w:r>
      <w:r>
        <w:rPr>
          <w:bCs/>
          <w:b/>
        </w:rPr>
        <w:t xml:space="preserve">Japan Kyoto</w:t>
      </w:r>
      <w:r>
        <w:t xml:space="preserve">, one must first examine its historical trajectory. Historically, childbirth in Japan was predominantly managed by female community elders or specialized traditional birth attendants known as "sannin-ba." These individuals operated outside the formal medical establishment, relying on generational knowledge passed down through oral tradition. In</w:t>
      </w:r>
      <w:r>
        <w:t xml:space="preserve"> </w:t>
      </w:r>
      <w:r>
        <w:rPr>
          <w:bCs/>
          <w:b/>
        </w:rPr>
        <w:t xml:space="preserve">Japan Kyoto</w:t>
      </w:r>
      <w:r>
        <w:t xml:space="preserve">, a city that served as the imperial capital for over a millennium, these traditions were often intertwined with Shinto and Buddhist rituals surrounding birth and purity. The</w:t>
      </w:r>
      <w:r>
        <w:t xml:space="preserve"> </w:t>
      </w:r>
      <w:r>
        <w:rPr>
          <w:bCs/>
          <w:b/>
        </w:rPr>
        <w:t xml:space="preserve">Midwife</w:t>
      </w:r>
      <w:r>
        <w:t xml:space="preserve"> </w:t>
      </w:r>
      <w:r>
        <w:t xml:space="preserve">of old was not merely a medical attendant but a spiritual guide who ensured the newborn's safe transition into the community through specific rites of purification.</w:t>
      </w:r>
    </w:p>
    <w:p>
      <w:pPr>
        <w:pStyle w:val="BodyText"/>
      </w:pPr>
      <w:r>
        <w:t xml:space="preserve">The Meiji Restoration in the late 19th century marked a turning point, as Japan began to rapidly Westernize its legal and medical frameworks. The government sought to standardize healthcare, leading to the gradual decline of traditional practices in favor of hospital-based deliveries. However, even as formal medical schools were established across</w:t>
      </w:r>
      <w:r>
        <w:t xml:space="preserve"> </w:t>
      </w:r>
      <w:r>
        <w:rPr>
          <w:bCs/>
          <w:b/>
        </w:rPr>
        <w:t xml:space="preserve">Japan Kyoto</w:t>
      </w:r>
      <w:r>
        <w:t xml:space="preserve">, the cultural memory of the midwife persisted. This historical duality continues to influence modern perceptions; while hospitals are preferred for safety, there remains a lingering respect for the holistic care traditionally associated with the</w:t>
      </w:r>
      <w:r>
        <w:t xml:space="preserve"> </w:t>
      </w:r>
      <w:r>
        <w:rPr>
          <w:bCs/>
          <w:b/>
        </w:rPr>
        <w:t xml:space="preserve">Midwife</w:t>
      </w:r>
      <w:r>
        <w:t xml:space="preserve"> </w:t>
      </w:r>
      <w:r>
        <w:t xml:space="preserve">role.</w:t>
      </w:r>
    </w:p>
    <w:bookmarkEnd w:id="21"/>
    <w:bookmarkStart w:id="22" w:name="X6cac44099282e0cddfed45a0c591aafa7f956d1"/>
    <w:p>
      <w:pPr>
        <w:pStyle w:val="Heading2"/>
      </w:pPr>
      <w:r>
        <w:t xml:space="preserve">III. The Modern Regulatory Framework and Education</w:t>
      </w:r>
    </w:p>
    <w:p>
      <w:pPr>
        <w:pStyle w:val="FirstParagraph"/>
      </w:pPr>
      <w:r>
        <w:t xml:space="preserve">In contemporary</w:t>
      </w:r>
      <w:r>
        <w:t xml:space="preserve"> </w:t>
      </w:r>
      <w:r>
        <w:rPr>
          <w:bCs/>
          <w:b/>
        </w:rPr>
        <w:t xml:space="preserve">Japan Kyoto</w:t>
      </w:r>
      <w:r>
        <w:t xml:space="preserve">, the term "midwife" (sanba in Japanese) refers to a highly regulated medical profession. Unlike some Western countries where nurse-midwives may have varying levels of autonomy, the midwife in Japan is distinct from nurses and physicians, though collaboration is standard. To practice as a</w:t>
      </w:r>
      <w:r>
        <w:t xml:space="preserve"> </w:t>
      </w:r>
      <w:r>
        <w:rPr>
          <w:bCs/>
          <w:b/>
        </w:rPr>
        <w:t xml:space="preserve">Midwife</w:t>
      </w:r>
      <w:r>
        <w:t xml:space="preserve"> </w:t>
      </w:r>
      <w:r>
        <w:t xml:space="preserve">in</w:t>
      </w:r>
      <w:r>
        <w:t xml:space="preserve"> </w:t>
      </w:r>
      <w:r>
        <w:rPr>
          <w:bCs/>
          <w:b/>
        </w:rPr>
        <w:t xml:space="preserve">Japan Kyoto</w:t>
      </w:r>
      <w:r>
        <w:t xml:space="preserve">, an individual must complete a specialized two-year college program approved by the Ministry of Health, Labour and Welfare. Following graduation, candidates must pass the national licensing examination administered by the Japanese Association of Midwives.</w:t>
      </w:r>
    </w:p>
    <w:p>
      <w:pPr>
        <w:pStyle w:val="BodyText"/>
      </w:pPr>
      <w:r>
        <w:t xml:space="preserve">The educational curriculum in universities located within</w:t>
      </w:r>
      <w:r>
        <w:t xml:space="preserve"> </w:t>
      </w:r>
      <w:r>
        <w:rPr>
          <w:bCs/>
          <w:b/>
        </w:rPr>
        <w:t xml:space="preserve">Japan Kyoto</w:t>
      </w:r>
      <w:r>
        <w:t xml:space="preserve">, such as Kyoto University or various private nursing colleges, emphasizes both clinical skills and ethical reasoning. Students are trained in antenatal care, delivery management, and postpartum support. A key aspect of this training is the integration of psychological support, recognizing that childbirth is not just a physiological event but a significant life transition. The rigorous standards ensure that every</w:t>
      </w:r>
      <w:r>
        <w:t xml:space="preserve"> </w:t>
      </w:r>
      <w:r>
        <w:rPr>
          <w:bCs/>
          <w:b/>
        </w:rPr>
        <w:t xml:space="preserve">Midwife</w:t>
      </w:r>
      <w:r>
        <w:t xml:space="preserve"> </w:t>
      </w:r>
      <w:r>
        <w:t xml:space="preserve">practicing in the region possesses high-level competency in handling complications, working closely with obstetricians to ensure maternal and neonatal safety.</w:t>
      </w:r>
    </w:p>
    <w:bookmarkEnd w:id="22"/>
    <w:bookmarkStart w:id="23" w:name="X9339b6de9c2b9f5430add286128be3ca9099450"/>
    <w:p>
      <w:pPr>
        <w:pStyle w:val="Heading2"/>
      </w:pPr>
      <w:r>
        <w:t xml:space="preserve">IV. Cultural Nuances and Patient-Centered Care</w:t>
      </w:r>
    </w:p>
    <w:p>
      <w:pPr>
        <w:pStyle w:val="FirstParagraph"/>
      </w:pPr>
      <w:r>
        <w:t xml:space="preserve">The practice of midwifery in</w:t>
      </w:r>
      <w:r>
        <w:t xml:space="preserve"> </w:t>
      </w:r>
      <w:r>
        <w:rPr>
          <w:bCs/>
          <w:b/>
        </w:rPr>
        <w:t xml:space="preserve">Japan Kyoto</w:t>
      </w:r>
      <w:r>
        <w:t xml:space="preserve"> </w:t>
      </w:r>
      <w:r>
        <w:t xml:space="preserve">is deeply influenced by cultural values such as "wa" (harmony) and "omotenashi" (wholehearted hospitality). Patients in this region often seek care that respects their dignity and personal space. The modern</w:t>
      </w:r>
      <w:r>
        <w:t xml:space="preserve"> </w:t>
      </w:r>
      <w:r>
        <w:rPr>
          <w:bCs/>
          <w:b/>
        </w:rPr>
        <w:t xml:space="preserve">Midwife</w:t>
      </w:r>
      <w:r>
        <w:t xml:space="preserve"> </w:t>
      </w:r>
      <w:r>
        <w:t xml:space="preserve">in</w:t>
      </w:r>
      <w:r>
        <w:t xml:space="preserve"> </w:t>
      </w:r>
      <w:r>
        <w:rPr>
          <w:bCs/>
          <w:b/>
        </w:rPr>
        <w:t xml:space="preserve">Japan Kyoto</w:t>
      </w:r>
      <w:r>
        <w:t xml:space="preserve"> </w:t>
      </w:r>
      <w:r>
        <w:t xml:space="preserve">is expected to provide not only medical expertise but also emotional sustenance. This is particularly evident in the increasing popularity of midwifery-led care centers (MLCCs) within the city.</w:t>
      </w:r>
    </w:p>
    <w:p>
      <w:pPr>
        <w:pStyle w:val="BodyText"/>
      </w:pPr>
      <w:r>
        <w:t xml:space="preserve">In MLCCs, which are gaining traction as an alternative to large university hospitals,</w:t>
      </w:r>
      <w:r>
        <w:t xml:space="preserve"> </w:t>
      </w:r>
      <w:r>
        <w:rPr>
          <w:bCs/>
          <w:b/>
        </w:rPr>
        <w:t xml:space="preserve">Midwife</w:t>
      </w:r>
      <w:r>
        <w:t xml:space="preserve">-led care allows for more personalized attention. These centers often feature home-like environments where families can stay overnight without the rigid protocols of a hospital ward. This model appeals to younger generations in</w:t>
      </w:r>
      <w:r>
        <w:t xml:space="preserve"> </w:t>
      </w:r>
      <w:r>
        <w:rPr>
          <w:bCs/>
          <w:b/>
        </w:rPr>
        <w:t xml:space="preserve">Japan Kyoto</w:t>
      </w:r>
      <w:r>
        <w:t xml:space="preserve"> </w:t>
      </w:r>
      <w:r>
        <w:t xml:space="preserve">who desire a natural, less invasive birth experience while still having access to emergency obstetric services if needed. The</w:t>
      </w:r>
      <w:r>
        <w:t xml:space="preserve"> </w:t>
      </w:r>
      <w:r>
        <w:rPr>
          <w:bCs/>
          <w:b/>
        </w:rPr>
        <w:t xml:space="preserve">Midwife</w:t>
      </w:r>
      <w:r>
        <w:t xml:space="preserve"> </w:t>
      </w:r>
      <w:r>
        <w:t xml:space="preserve">acts as the primary coordinator of this care, fostering trust and continuity throughout the pregnancy journey.</w:t>
      </w:r>
    </w:p>
    <w:bookmarkEnd w:id="23"/>
    <w:bookmarkStart w:id="24" w:name="X11fc3cceafff2c784dfd9b2bf729165247f40df"/>
    <w:p>
      <w:pPr>
        <w:pStyle w:val="Heading2"/>
      </w:pPr>
      <w:r>
        <w:t xml:space="preserve">V. Challenges in the Demographic Landscape</w:t>
      </w:r>
    </w:p>
    <w:p>
      <w:pPr>
        <w:pStyle w:val="FirstParagraph"/>
      </w:pPr>
      <w:r>
        <w:t xml:space="preserve">Despite the high standards of education and care, midwifery in</w:t>
      </w:r>
      <w:r>
        <w:t xml:space="preserve"> </w:t>
      </w:r>
      <w:r>
        <w:rPr>
          <w:bCs/>
          <w:b/>
        </w:rPr>
        <w:t xml:space="preserve">Japan Kyoto</w:t>
      </w:r>
      <w:r>
        <w:t xml:space="preserve">, as elsewhere in Japan, faces significant challenges. The declining birth rate is a critical issue affecting staffing levels and resource allocation. Hospitals are consolidating to create efficient maternity units, which can sometimes limit the availability of local midwifery services in suburban or rural areas surrounding</w:t>
      </w:r>
      <w:r>
        <w:t xml:space="preserve"> </w:t>
      </w:r>
      <w:r>
        <w:rPr>
          <w:bCs/>
          <w:b/>
        </w:rPr>
        <w:t xml:space="preserve">Japan Kyoto</w:t>
      </w:r>
      <w:r>
        <w:t xml:space="preserve">. Furthermore, there is a shortage of young individuals entering the profession due to the high emotional and physical demands of the job.</w:t>
      </w:r>
    </w:p>
    <w:p>
      <w:pPr>
        <w:pStyle w:val="BodyText"/>
      </w:pPr>
      <w:r>
        <w:t xml:space="preserve">Additionally, there is an increasing need for midwives who are culturally competent in caring for foreign residents. As</w:t>
      </w:r>
      <w:r>
        <w:t xml:space="preserve"> </w:t>
      </w:r>
      <w:r>
        <w:rPr>
          <w:bCs/>
          <w:b/>
        </w:rPr>
        <w:t xml:space="preserve">Japan Kyoto</w:t>
      </w:r>
      <w:r>
        <w:t xml:space="preserve"> </w:t>
      </w:r>
      <w:r>
        <w:t xml:space="preserve">becomes more internationalized with tourists and expatriates, midwives must navigate language barriers and differing cultural expectations regarding pain management and family involvement during birth. Adapting the traditional role of the</w:t>
      </w:r>
      <w:r>
        <w:t xml:space="preserve"> </w:t>
      </w:r>
      <w:r>
        <w:rPr>
          <w:bCs/>
          <w:b/>
        </w:rPr>
        <w:t xml:space="preserve">Midwife</w:t>
      </w:r>
      <w:r>
        <w:t xml:space="preserve"> </w:t>
      </w:r>
      <w:r>
        <w:t xml:space="preserve">to include cross-cultural communication skills is becoming an essential part of professional development in this region.</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Midwife</w:t>
      </w:r>
      <w:r>
        <w:t xml:space="preserve"> </w:t>
      </w:r>
      <w:r>
        <w:t xml:space="preserve">in</w:t>
      </w:r>
      <w:r>
        <w:t xml:space="preserve"> </w:t>
      </w:r>
      <w:r>
        <w:rPr>
          <w:bCs/>
          <w:b/>
        </w:rPr>
        <w:t xml:space="preserve">Japan Kyoto</w:t>
      </w:r>
      <w:r>
        <w:t xml:space="preserve"> </w:t>
      </w:r>
      <w:r>
        <w:t xml:space="preserve">represents a sophisticated blend of historical reverence and modern medical excellence. From the traditional birth attendants of feudal times to today's licensed professionals, midwives have adapted to changing societal needs while maintaining their core mission: ensuring safe and dignified childbirth. The unique cultural fabric of</w:t>
      </w:r>
      <w:r>
        <w:t xml:space="preserve"> </w:t>
      </w:r>
      <w:r>
        <w:rPr>
          <w:bCs/>
          <w:b/>
        </w:rPr>
        <w:t xml:space="preserve">Japan Kyoto</w:t>
      </w:r>
      <w:r>
        <w:t xml:space="preserve">, with its emphasis on harmony and detailed care, shapes how midwifery is practiced, prioritizing patient autonomy and holistic support. While challenges such as demographic decline and internationalization present obstacles, the profession remains resilient. Future developments in</w:t>
      </w:r>
      <w:r>
        <w:t xml:space="preserve"> </w:t>
      </w:r>
      <w:r>
        <w:rPr>
          <w:bCs/>
          <w:b/>
        </w:rPr>
        <w:t xml:space="preserve">Japan Kyoto</w:t>
      </w:r>
      <w:r>
        <w:t xml:space="preserve"> </w:t>
      </w:r>
      <w:r>
        <w:t xml:space="preserve">will likely see a greater integration of technology with traditional midwifery values, ensuring that the</w:t>
      </w:r>
      <w:r>
        <w:t xml:space="preserve"> </w:t>
      </w:r>
      <w:r>
        <w:rPr>
          <w:bCs/>
          <w:b/>
        </w:rPr>
        <w:t xml:space="preserve">Midwife</w:t>
      </w:r>
      <w:r>
        <w:t xml:space="preserve"> </w:t>
      </w:r>
      <w:r>
        <w:t xml:space="preserve">continues to play a pivotal role in the health and well-being of families in this historic city.</w:t>
      </w:r>
    </w:p>
    <w:bookmarkEnd w:id="25"/>
    <w:bookmarkStart w:id="26" w:name="vii.-references-selected"/>
    <w:p>
      <w:pPr>
        <w:pStyle w:val="Heading2"/>
      </w:pPr>
      <w:r>
        <w:t xml:space="preserve">VII. References (Selected)</w:t>
      </w:r>
    </w:p>
    <w:p>
      <w:pPr>
        <w:numPr>
          <w:ilvl w:val="0"/>
          <w:numId w:val="1001"/>
        </w:numPr>
        <w:pStyle w:val="Compact"/>
      </w:pPr>
      <w:r>
        <w:t xml:space="preserve">Kondo, Y. (2018). "The Evolution of Midwifery Education in Japan." Journal of Japanese Nursing Science.</w:t>
      </w:r>
    </w:p>
    <w:p>
      <w:pPr>
        <w:numPr>
          <w:ilvl w:val="0"/>
          <w:numId w:val="1001"/>
        </w:numPr>
        <w:pStyle w:val="Compact"/>
      </w:pPr>
      <w:r>
        <w:t xml:space="preserve">Tokyo University Press. (2020). "Maternal Health Trends in Urban Japan: A Case Study of Kyoto and Osaka."</w:t>
      </w:r>
    </w:p>
    <w:p>
      <w:pPr>
        <w:numPr>
          <w:ilvl w:val="0"/>
          <w:numId w:val="1001"/>
        </w:numPr>
        <w:pStyle w:val="Compact"/>
      </w:pPr>
      <w:r>
        <w:t xml:space="preserve">Japanese Association of Midwives. (2021). "Annual Report on Professional Standards and Licensing."</w:t>
      </w:r>
    </w:p>
    <w:p>
      <w:pPr>
        <w:numPr>
          <w:ilvl w:val="0"/>
          <w:numId w:val="1001"/>
        </w:numPr>
        <w:pStyle w:val="Compact"/>
      </w:pPr>
      <w:r>
        <w:t xml:space="preserve">Saito, M. (2019). "Cultural Rituals and Modern Birth: The Kyoto Perspective." Asian Journal of Social Science.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Midwife in Japan Kyoto</dc:title>
  <dc:creator/>
  <dc:language>en</dc:language>
  <cp:keywords/>
  <dcterms:created xsi:type="dcterms:W3CDTF">2026-07-29T02:05:42Z</dcterms:created>
  <dcterms:modified xsi:type="dcterms:W3CDTF">2026-07-29T02:05:42Z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