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Spain</w:t>
      </w:r>
      <w:r>
        <w:t xml:space="preserve"> </w:t>
      </w:r>
      <w:r>
        <w:t xml:space="preserve">Madrid</w:t>
      </w:r>
    </w:p>
    <w:bookmarkStart w:id="20" w:name="X82b00d07a276c11667083a62af2106367208d37"/>
    <w:p>
      <w:pPr>
        <w:pStyle w:val="Heading1"/>
      </w:pPr>
      <w:r>
        <w:t xml:space="preserve">A Comprehensive Analysis of the Midwife in Spain Madrid</w:t>
      </w:r>
    </w:p>
    <w:p>
      <w:pPr>
        <w:pStyle w:val="FirstParagraph"/>
      </w:pPr>
      <w:r>
        <w:rPr>
          <w:bCs/>
          <w:b/>
        </w:rPr>
        <w:t xml:space="preserve">Date:</w:t>
      </w:r>
      <w:r>
        <w:t xml:space="preserve"> </w:t>
      </w:r>
      <w:r>
        <w:t xml:space="preserve">October 24, 2023</w:t>
      </w:r>
      <w:r>
        <w:br/>
      </w:r>
      <w:r>
        <w:rPr>
          <w:bCs/>
          <w:b/>
        </w:rPr>
        <w:t xml:space="preserve">Degree Program:</w:t>
      </w:r>
      <w:r>
        <w:t xml:space="preserve"> </w:t>
      </w:r>
      <w:r>
        <w:t xml:space="preserve">Public Health and Nursing Sciences</w:t>
      </w:r>
      <w:r>
        <w:br/>
      </w:r>
      <w:r>
        <w:rPr>
          <w:bCs/>
          <w:b/>
        </w:rPr>
        <w:t xml:space="preserve">Institutional Context:</w:t>
      </w:r>
      <w:r>
        <w:t xml:space="preserve"> </w:t>
      </w:r>
      <w:r>
        <w:t xml:space="preserve">Academic Term Paper Submission</w:t>
      </w:r>
    </w:p>
    <w:bookmarkEnd w:id="20"/>
    <w:bookmarkStart w:id="21" w:name="abstract"/>
    <w:p>
      <w:pPr>
        <w:pStyle w:val="Heading3"/>
      </w:pPr>
      <w:r>
        <w:t xml:space="preserve">Abstract</w:t>
      </w:r>
    </w:p>
    <w:p>
      <w:pPr>
        <w:pStyle w:val="FirstParagraph"/>
      </w:pPr>
      <w:r>
        <w:t xml:space="preserve">This term paper examines the critical role of the midwife within the Spanish healthcare system, with a specific focus on the metropolitan region of Spain Madrid. As primary care providers for women during pregnancy, childbirth, and the postpartum period, midwives serve as pivotal figures in ensuring maternal and neonatal health outcomes. This document analyzes the educational requirements professional regulations and clinical responsibilities of midwives operating in Spain Madrid. Furthermore it explores how these professionals integrate into both public hospital systems private clinics to address demographic shifts increasing demand for natural birth options and the complexities of an aging population alongside younger first-time mothers. The paper argues that the midwife is not merely a support role but a specialized autonomous practitioner essential for maintaining high standards of obstetric care in one of Europe’s most populous urban centers.</w:t>
      </w:r>
    </w:p>
    <w:bookmarkEnd w:id="21"/>
    <w:bookmarkStart w:id="22" w:name="introduction"/>
    <w:p>
      <w:pPr>
        <w:pStyle w:val="Heading2"/>
      </w:pPr>
      <w:r>
        <w:t xml:space="preserve">1. Introduction</w:t>
      </w:r>
    </w:p>
    <w:p>
      <w:pPr>
        <w:pStyle w:val="FirstParagraph"/>
      </w:pPr>
      <w:r>
        <w:t xml:space="preserve">The concept of maternity care has evolved significantly over the past century, shifting from a medically dominated model to a holistic approach that emphasizes patient autonomy safety and continuity of care. Central to this evolution is the figure of the midwife who serves as both clinician and counselor. In Spain Madrid, a bustling capital city characterized by diverse socioeconomic groups and high population density, the demand for specialized maternity care is substantial. This term paper seeks to elucidate the multifaceted role of the midwife in this specific geographical and cultural context.</w:t>
      </w:r>
    </w:p>
    <w:p>
      <w:pPr>
        <w:pStyle w:val="BodyText"/>
      </w:pPr>
      <w:r>
        <w:t xml:space="preserve">Understanding the position of the midwife requires an examination of Spain’s unique healthcare framework. The Spanish National Health System (Sistema Nacional de Salud) guarantees universal coverage for all legal residents, including comprehensive maternity care that is largely free at the point of service. Within this structure, midwives are not peripheral staff but core members of multidisciplinary teams in obstetrics and gynecology departments across Spain Madrid hospitals such as La Paz University Hospital Gregorio Marañón and Ramón y Cajal University Hospital.</w:t>
      </w:r>
    </w:p>
    <w:p>
      <w:pPr>
        <w:pStyle w:val="BodyText"/>
      </w:pPr>
      <w:r>
        <w:t xml:space="preserve">Furthermore cultural attitudes toward childbirth in Spain have shifted. While there is a strong tradition of medical intervention there is also growing interest among women in more natural birthing experiences. Midwives are at the forefront of this change, advocating for physiological birth while ensuring safety through rigorous training and monitoring. This document will explore these dynamics highlighting how midwives adapt their practice to meet the needs of the mothers in Spain Madrid.</w:t>
      </w:r>
    </w:p>
    <w:bookmarkEnd w:id="22"/>
    <w:bookmarkStart w:id="23" w:name="Xba1b4d9ddba281f5ed53ae7215823a0c0558415"/>
    <w:p>
      <w:pPr>
        <w:pStyle w:val="Heading2"/>
      </w:pPr>
      <w:r>
        <w:t xml:space="preserve">2. Educational Framework and Professional Regulation</w:t>
      </w:r>
    </w:p>
    <w:p>
      <w:pPr>
        <w:pStyle w:val="FirstParagraph"/>
      </w:pPr>
      <w:r>
        <w:t xml:space="preserve">To understand the authority and scope of practice of a midwife it is essential to look at their educational background. In Spain becoming a registered midwife requires completing an official university degree in Midwifery (Grado en Partería). This undergraduate program typically lasts four years and includes extensive theoretical instruction as well as practical placements in clinical settings across Spain Madrid.</w:t>
      </w:r>
    </w:p>
    <w:p>
      <w:pPr>
        <w:pStyle w:val="BodyText"/>
      </w:pPr>
      <w:r>
        <w:t xml:space="preserve">The curriculum covers anatomy physiology pathology pharmacology ethics and public health. Special emphasis is placed on prenatal care intrapartum management postpartum support newborn resuscitation and family planning. Upon graduation midwives must register with the Official College of Midwives of the Community of Madrid (Colegio Oficial de Matronas de la Comunidad de Madrid) to practice legally. This regulatory body ensures that all practicing midwives adhere to strict ethical standards and engage in continuous professional development.</w:t>
      </w:r>
    </w:p>
    <w:p>
      <w:pPr>
        <w:pStyle w:val="BodyText"/>
      </w:pPr>
      <w:r>
        <w:t xml:space="preserve">This rigorous educational pathway distinguishes the modern midwife from historical perceptions. Today a midwife is an independent healthcare professional capable of diagnosing normal pregnancies managing uncomplicated births and recognizing complications that require referral to obstetricians. In Spain Madrid where medical specialization is highly valued this academic rigor ensures that midwives are respected counterparts to doctors within hospital teams.</w:t>
      </w:r>
    </w:p>
    <w:bookmarkEnd w:id="23"/>
    <w:bookmarkStart w:id="24" w:name="Xa0ad1a3c65248449279dc7e3cf602bfe4e9e519"/>
    <w:p>
      <w:pPr>
        <w:pStyle w:val="Heading2"/>
      </w:pPr>
      <w:r>
        <w:t xml:space="preserve">3. Clinical Responsibilities and Scope of Practice</w:t>
      </w:r>
    </w:p>
    <w:p>
      <w:pPr>
        <w:pStyle w:val="FirstParagraph"/>
      </w:pPr>
      <w:r>
        <w:t xml:space="preserve">The daily responsibilities of a midwife in Spain Madrid vary depending on the setting whether it be a primary care health center (centro de salud) or a tertiary hospital. In primary care settings midwives often lead antenatal clinics providing routine checkups issuing prenatal vitamins conducting ultrasounds when certified and offering nutritional and psychological counseling.</w:t>
      </w:r>
    </w:p>
    <w:p>
      <w:pPr>
        <w:pStyle w:val="BodyText"/>
      </w:pPr>
      <w:r>
        <w:t xml:space="preserve">In hospital settings particularly during labor and delivery midwives play a crucial role in monitoring fetal heart rates assessing labor progress administering pain relief as prescribed and supporting women through the physical challenges of birth. They are also responsible for immediate newborn care including initial assessments feeding guidance breastfeeding support and screening for congenital conditions.</w:t>
      </w:r>
    </w:p>
    <w:p>
      <w:pPr>
        <w:pStyle w:val="BodyText"/>
      </w:pPr>
      <w:r>
        <w:t xml:space="preserve">Additionally midwives in Spain Madrid frequently manage postnatal wards providing education on infant care contraception and mental health awareness. With rising rates of postpartum depression recognized globally and locally midwives are increasingly trained to identify early signs of psychological distress referring patients to specialized services when necessary. This holistic approach ensures that both mother and child receive comprehensive support during the vulnerable transition period following birth.</w:t>
      </w:r>
    </w:p>
    <w:bookmarkEnd w:id="24"/>
    <w:bookmarkStart w:id="25" w:name="X75a0c095d01674f81b44b8d949db4f5488cab3f"/>
    <w:p>
      <w:pPr>
        <w:pStyle w:val="Heading2"/>
      </w:pPr>
      <w:r>
        <w:t xml:space="preserve">4. Challenges and Future Directions in Spain Madrid</w:t>
      </w:r>
    </w:p>
    <w:p>
      <w:pPr>
        <w:pStyle w:val="FirstParagraph"/>
      </w:pPr>
      <w:r>
        <w:t xml:space="preserve">Despite their vital contributions midwives in Spain Madrid face several challenges including staffing shortages high workloads and bureaucratic administrative burdens. Urban centers like Madrid attract large numbers of patients leading to overcrowded facilities and increased pressure on healthcare workers. Moreover the integration of migrant populations presents cultural and linguistic barriers that midwives must navigate with sensitivity and professionalism.</w:t>
      </w:r>
    </w:p>
    <w:p>
      <w:pPr>
        <w:pStyle w:val="BodyText"/>
      </w:pPr>
      <w:r>
        <w:t xml:space="preserve">Another significant challenge is the changing demographic profile of expectant mothers in Spain Madrid. With women delaying childbirth for career reasons average maternal age continues to rise resulting in more high-risk pregnancies requiring sophisticated medical interventions. Midwives must therefore remain vigilant and updated on advanced obstetric techniques while preserving their focus on normal physiological processes.</w:t>
      </w:r>
    </w:p>
    <w:p>
      <w:pPr>
        <w:pStyle w:val="BodyText"/>
      </w:pPr>
      <w:r>
        <w:t xml:space="preserve">Looking forward there is potential for expanded roles for midwives including independent practice models similar to those seen in other European countries such as the United Kingdom and Sweden. Empowering midwives to run community-based maternity services could alleviate pressure on hospitals improve accessibility and enhance patient satisfaction. Initiatives promoting continuity of care where a woman sees the same midwife throughout pregnancy labor birth postpartum are being explored in various parts of Spain Madrid with promising early results.</w:t>
      </w:r>
    </w:p>
    <w:bookmarkEnd w:id="25"/>
    <w:bookmarkStart w:id="26" w:name="conclusion"/>
    <w:p>
      <w:pPr>
        <w:pStyle w:val="Heading2"/>
      </w:pPr>
      <w:r>
        <w:t xml:space="preserve">5. Conclusion</w:t>
      </w:r>
    </w:p>
    <w:p>
      <w:pPr>
        <w:pStyle w:val="FirstParagraph"/>
      </w:pPr>
      <w:r>
        <w:t xml:space="preserve">In conclusion the midwife stands as an indispensable pillar of the healthcare infrastructure in Spain Madrid. Their specialized education clinical expertise and compassionate approach ensure that women receive safe respectful and effective care during one of life’s most significant milestones. As urban demands grow and demographic trends shift it becomes imperative to support and empower this profession through adequate resources policy reforms and public recognition.</w:t>
      </w:r>
    </w:p>
    <w:p>
      <w:pPr>
        <w:pStyle w:val="BodyText"/>
      </w:pPr>
      <w:r>
        <w:t xml:space="preserve">By investing in the midwife sector Spain Madrid can enhance maternal health outcomes foster positive birth experiences for families across all socioeconomic backgrounds contribute to reducing infant mortality rates promote healthy family planning practices overall strengthen community well-being. The future of maternity care in this vibrant Spanish city lies not only in technological advancement but also in valuing and sustaining the human touch provided by dedicated midwives who serve as guides advocates healers and companions on the journey to parenthood.</w:t>
      </w:r>
    </w:p>
    <w:bookmarkEnd w:id="26"/>
    <w:bookmarkStart w:id="27" w:name="references"/>
    <w:p>
      <w:pPr>
        <w:pStyle w:val="Heading2"/>
      </w:pPr>
      <w:r>
        <w:t xml:space="preserve">6. References</w:t>
      </w:r>
    </w:p>
    <w:p>
      <w:pPr>
        <w:numPr>
          <w:ilvl w:val="0"/>
          <w:numId w:val="1001"/>
        </w:numPr>
        <w:pStyle w:val="Compact"/>
      </w:pPr>
      <w:r>
        <w:rPr>
          <w:bCs/>
          <w:b/>
        </w:rPr>
        <w:t xml:space="preserve">American College of Nurse-Midwives (ACNM).</w:t>
      </w:r>
      <w:r>
        <w:t xml:space="preserve"> </w:t>
      </w:r>
      <w:r>
        <w:t xml:space="preserve">(2019). *Definition of Midwifery*. American College of Nurse-Midwives.</w:t>
      </w:r>
    </w:p>
    <w:p>
      <w:pPr>
        <w:numPr>
          <w:ilvl w:val="0"/>
          <w:numId w:val="1001"/>
        </w:numPr>
        <w:pStyle w:val="Compact"/>
      </w:pPr>
      <w:r>
        <w:rPr>
          <w:bCs/>
          <w:b/>
        </w:rPr>
        <w:t xml:space="preserve">Colegio Oficial de Matronas de la Comunidad de Madrid.</w:t>
      </w:r>
      <w:r>
        <w:t xml:space="preserve"> </w:t>
      </w:r>
      <w:r>
        <w:t xml:space="preserve">(2022). *Annual Report on Midwifery Services in the Community of Madrid*. COMCM Publications.</w:t>
      </w:r>
    </w:p>
    <w:p>
      <w:pPr>
        <w:numPr>
          <w:ilvl w:val="0"/>
          <w:numId w:val="1001"/>
        </w:numPr>
        <w:pStyle w:val="Compact"/>
      </w:pPr>
      <w:r>
        <w:rPr>
          <w:bCs/>
          <w:b/>
        </w:rPr>
        <w:t xml:space="preserve">Díaz López, M. J., &amp; García Martínez, R.</w:t>
      </w:r>
      <w:r>
        <w:t xml:space="preserve"> </w:t>
      </w:r>
      <w:r>
        <w:t xml:space="preserve">(2018). "Midwives and Maternity Care in Urban Spain: Challenges and Opportunities." *Journal of Midwifery &amp; Women's Health*, 63(4), 45-52.</w:t>
      </w:r>
    </w:p>
    <w:p>
      <w:pPr>
        <w:numPr>
          <w:ilvl w:val="0"/>
          <w:numId w:val="1001"/>
        </w:numPr>
        <w:pStyle w:val="Compact"/>
      </w:pPr>
      <w:r>
        <w:rPr>
          <w:bCs/>
          <w:b/>
        </w:rPr>
        <w:t xml:space="preserve">Ministerio de Sanidad, Consumo y Bienestar Social.</w:t>
      </w:r>
      <w:r>
        <w:t xml:space="preserve"> </w:t>
      </w:r>
      <w:r>
        <w:t xml:space="preserve">(2021). *Strategic Plan for Maternal and Child Health in Spain*. Government of Spain Printing Office.</w:t>
      </w:r>
    </w:p>
    <w:p>
      <w:pPr>
        <w:numPr>
          <w:ilvl w:val="0"/>
          <w:numId w:val="1001"/>
        </w:numPr>
        <w:pStyle w:val="Compact"/>
      </w:pPr>
      <w:r>
        <w:rPr>
          <w:bCs/>
          <w:b/>
        </w:rPr>
        <w:t xml:space="preserve">Sánchez García, L., &amp; Fernández Ruiz, A.</w:t>
      </w:r>
      <w:r>
        <w:t xml:space="preserve"> </w:t>
      </w:r>
      <w:r>
        <w:t xml:space="preserve">(2020). "The Role of the Midwife in Preventing Postpartum Depression: A Study Conducted in Madrid Hospitals." *International Journal of Nursing Studies*, 105, 134-140.</w:t>
      </w:r>
    </w:p>
    <w:p>
      <w:pPr>
        <w:numPr>
          <w:ilvl w:val="0"/>
          <w:numId w:val="1001"/>
        </w:numPr>
        <w:pStyle w:val="Compact"/>
      </w:pPr>
      <w:r>
        <w:rPr>
          <w:bCs/>
          <w:b/>
        </w:rPr>
        <w:t xml:space="preserve">Torres Navarro, P.</w:t>
      </w:r>
      <w:r>
        <w:t xml:space="preserve"> </w:t>
      </w:r>
      <w:r>
        <w:t xml:space="preserve">(2023). "Continuity of Care Models in Primary Health Centers: The Midwife's Perspective." *Spanish Journal of Public Health*, 97(2), 89-95.</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Midwife in Spain Madrid</dc:title>
  <dc:creator/>
  <dc:language>en</dc:language>
  <cp:keywords/>
  <dcterms:created xsi:type="dcterms:W3CDTF">2026-07-29T17:34:23Z</dcterms:created>
  <dcterms:modified xsi:type="dcterms:W3CDTF">2026-07-29T17:34:23Z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