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Uganda</w:t>
      </w:r>
      <w:r>
        <w:t xml:space="preserve"> </w:t>
      </w:r>
      <w:r>
        <w:t xml:space="preserve">Kampala</w:t>
      </w:r>
    </w:p>
    <w:p>
      <w:pPr>
        <w:pStyle w:val="FirstParagraph"/>
      </w:pPr>
      <w:r>
        <w:t xml:space="preserve">```html</w:t>
      </w:r>
    </w:p>
    <w:bookmarkStart w:id="29" w:name="X1cac44023ace0f618c9c279810c5c50625ab6e6"/>
    <w:p>
      <w:pPr>
        <w:pStyle w:val="Heading1"/>
      </w:pPr>
      <w:r>
        <w:t xml:space="preserve">The Role and Impact of the Midwife in Uganda Kampala:</w:t>
      </w:r>
      <w:r>
        <w:br/>
      </w:r>
      <w:r>
        <w:t xml:space="preserve">Advancing Maternal Health Through Integrated Care Models</w:t>
      </w:r>
    </w:p>
    <w:p>
      <w:pPr>
        <w:pStyle w:val="FirstParagraph"/>
      </w:pPr>
      <w:r>
        <w:rPr>
          <w:bCs/>
          <w:b/>
        </w:rPr>
        <w:t xml:space="preserve">[Student Name]</w:t>
      </w:r>
    </w:p>
    <w:p>
      <w:pPr>
        <w:pStyle w:val="BodyText"/>
      </w:pPr>
      <w:r>
        <w:br/>
      </w:r>
    </w:p>
    <w:p>
      <w:pPr>
        <w:pStyle w:val="BodyText"/>
      </w:pPr>
      <w:r>
        <w:rPr>
          <w:iCs/>
          <w:i/>
        </w:rPr>
        <w:t xml:space="preserve">[Course Name/Number]</w:t>
      </w:r>
    </w:p>
    <w:p>
      <w:pPr>
        <w:pStyle w:val="BodyText"/>
      </w:pPr>
      <w:r>
        <w:br/>
      </w:r>
    </w:p>
    <w:p>
      <w:pPr>
        <w:pStyle w:val="BodyText"/>
      </w:pPr>
      <w:r>
        <w:t xml:space="preserve">[Name of University/Institution]</w:t>
      </w:r>
      <w:r>
        <w:br/>
      </w:r>
      <w:r>
        <w:t xml:space="preserve">[Date]</w:t>
      </w:r>
    </w:p>
    <w:bookmarkStart w:id="20" w:name="abstract"/>
    <w:p>
      <w:pPr>
        <w:pStyle w:val="Heading3"/>
      </w:pPr>
      <w:r>
        <w:t xml:space="preserve">Abstract</w:t>
      </w:r>
    </w:p>
    <w:p>
      <w:pPr>
        <w:pStyle w:val="FirstParagraph"/>
      </w:pPr>
      <w:r>
        <w:rPr>
          <w:bCs/>
          <w:b/>
        </w:rPr>
        <w:t xml:space="preserve">Keywords:</w:t>
      </w:r>
      <w:r>
        <w:t xml:space="preserve"> </w:t>
      </w:r>
      <w:r>
        <w:t xml:space="preserve">Midwife, Uganda Kampala, Maternal Mortality, Primary Healthcare, Reproductive Health</w:t>
      </w:r>
    </w:p>
    <w:p>
      <w:pPr>
        <w:pStyle w:val="BodyText"/>
      </w:pPr>
      <w:r>
        <w:br/>
      </w:r>
    </w:p>
    <w:p>
      <w:pPr>
        <w:pStyle w:val="BodyText"/>
      </w:pPr>
      <w:r>
        <w:t xml:space="preserve">The reduction of maternal and neonatal mortality remains a critical public health priority in developing nations. This term paper examines the pivotal role of the Midwife within the healthcare infrastructure of Uganda Kampala. By analyzing current challenges such as resource scarcity, cultural barriers, and urban-rural disparities within the capital city's unique socio-economic landscape, this document highlights how midwives serve as essential frontline providers. Through a review of existing literature and case studies from Uganda Kampala’s hospitals and health centers, this paper argues that empowering the midwifery profession is not merely a clinical necessity but a strategic imperative for achieving Sustainable Development Goal 3. The discussion encompasses the scope of practice, educational requirements, policy environments affecting midwives in Uganda Kampala, and recommendations for strengthening their integration into primary healthcare systems.</w:t>
      </w:r>
    </w:p>
    <w:bookmarkEnd w:id="20"/>
    <w:bookmarkStart w:id="21" w:name="introduction"/>
    <w:p>
      <w:pPr>
        <w:pStyle w:val="Heading3"/>
      </w:pPr>
      <w:r>
        <w:t xml:space="preserve">Introduction</w:t>
      </w:r>
    </w:p>
    <w:p>
      <w:pPr>
        <w:pStyle w:val="FirstParagraph"/>
      </w:pPr>
      <w:r>
        <w:t xml:space="preserve">The significance of skilled birth attendance cannot be overstated in the context of global health equity. A Midwife is recognized by the World Health Organization (WHO) as a person who has completed a recognized program of midwifery education and is qualified to practice midwifery. In many developing countries, including Uganda, the demand for such skilled professionals far exceeds supply, leading to significant gaps in maternal care coverage. Nowhere is this dynamic more complex than in Uganda Kampala, the capital city and economic hub of the nation.</w:t>
      </w:r>
    </w:p>
    <w:p>
      <w:pPr>
        <w:pStyle w:val="BodyText"/>
      </w:pPr>
      <w:r>
        <w:t xml:space="preserve">Uganda Kampala presents a unique dichotomy compared to rural districts; while it hosts major referral hospitals like Mulago National Referral Hospital, it simultaneously contains densely populated peri-urban areas with limited infrastructure. In this urban setting, the Midwife functions not only as a birth attendant but also as an educator, counselor, and advocate for women’s reproductive rights. This term paper explores how the specific interventions of a Midwife in Uganda Kampala contribute to broader health outcomes and addresses the systemic challenges they face.</w:t>
      </w:r>
    </w:p>
    <w:bookmarkEnd w:id="21"/>
    <w:bookmarkStart w:id="22" w:name="X287628ee72df8518e224a77018b0fe7b53f1ebb"/>
    <w:p>
      <w:pPr>
        <w:pStyle w:val="Heading3"/>
      </w:pPr>
      <w:r>
        <w:t xml:space="preserve">The Current State of Maternal Health in Uganda Kampala</w:t>
      </w:r>
    </w:p>
    <w:p>
      <w:pPr>
        <w:pStyle w:val="FirstParagraph"/>
      </w:pPr>
      <w:r>
        <w:t xml:space="preserve">Despite progress made over the last decade, maternal mortality remains high in Uganda. While national figures vary by source, the burden of disease is disproportionately felt by women accessing care in urban centers with fragmented services. In Uganda Kampala, non-communicable diseases alongside complications from pregnancy and childbirth pose dual threats to maternal health. Furthermore, rapid urbanization has led to overcrowding and strain on existing healthcare facilities.</w:t>
      </w:r>
    </w:p>
    <w:p>
      <w:pPr>
        <w:pStyle w:val="BodyText"/>
      </w:pPr>
      <w:r>
        <w:t xml:space="preserve">Data indicates that a significant portion of maternal deaths are preventable through timely intervention during labor. This is precisely where the expertise of a Midwife becomes indispensable. Studies focusing on Uganda Kampala have shown that when deliveries are managed by trained personnel rather than unskilled attendants or family members, the rates of obstetric complications such as postpartum hemorrhage and eclampsia drop significantly. However, access to these services is often hindered by financial constraints and distance from well-equipped facilities.</w:t>
      </w:r>
    </w:p>
    <w:bookmarkEnd w:id="22"/>
    <w:bookmarkStart w:id="23" w:name="X9c0642c38d42750c8917a0fc456892b3c56957a"/>
    <w:p>
      <w:pPr>
        <w:pStyle w:val="Heading3"/>
      </w:pPr>
      <w:r>
        <w:t xml:space="preserve">Defining the Scope: What a Midwife Does in Uganda Kampala</w:t>
      </w:r>
    </w:p>
    <w:p>
      <w:pPr>
        <w:pStyle w:val="FirstParagraph"/>
      </w:pPr>
      <w:r>
        <w:t xml:space="preserve">The role of a Midwife extends beyond delivering babies. In Uganda Kampala, midwives are tasked with comprehensive reproductive healthcare. This includes antenatal care (ANC), which involves monitoring fetal development and educating mothers on nutrition and hygiene; intrapartum care, which requires skilled management of labor and delivery; postnatal care (PNC), ensuring the well-being of both mother and newborn after birth; and family planning services.</w:t>
      </w:r>
    </w:p>
    <w:p>
      <w:pPr>
        <w:pStyle w:val="BodyText"/>
      </w:pPr>
      <w:r>
        <w:t xml:space="preserve">Additionally, midwives play a crucial role in health promotion. In urban slums within Uganda Kampala, community-based midwives often bridge the gap between formal healthcare systems and marginalized populations. They provide vaccinations, manage sexually transmitted infections (STIs), and offer psychological support to mothers experiencing postpartum depression. The holistic approach adopted by a Midwife addresses the social determinants of health, making them vital actors in public health initiatives.</w:t>
      </w:r>
    </w:p>
    <w:bookmarkEnd w:id="23"/>
    <w:bookmarkStart w:id="24" w:name="Xa24f3a7c642144ee01837e724822e8cfd8cb65d"/>
    <w:p>
      <w:pPr>
        <w:pStyle w:val="Heading3"/>
      </w:pPr>
      <w:r>
        <w:t xml:space="preserve">Challenges Facing the Midwifery Profession</w:t>
      </w:r>
    </w:p>
    <w:p>
      <w:pPr>
        <w:pStyle w:val="FirstParagraph"/>
      </w:pPr>
      <w:r>
        <w:t xml:space="preserve">Despite their critical role, midwives in Uganda Kampala face numerous challenges. One major issue is workforce shortages. The ratio of midwives to pregnant women is insufficient, leading to excessive workloads and burnout among existing staff. This shortage exacerbates the quality of care provided, as midwives may not have adequate time for each patient.</w:t>
      </w:r>
    </w:p>
    <w:p>
      <w:pPr>
        <w:pStyle w:val="BodyText"/>
      </w:pPr>
      <w:r>
        <w:t xml:space="preserve">Another challenge is the lack of resources and infrastructure. Hospitals in Uganda Kampala often suffer from stockouts of essential medicines and equipment needed for emergency obstetric care. For instance, during cesarean sections or resuscitation of newborns, the absence of vital supplies can lead to adverse outcomes despite the midwife’s best efforts.</w:t>
      </w:r>
    </w:p>
    <w:p>
      <w:pPr>
        <w:pStyle w:val="BodyText"/>
      </w:pPr>
      <w:r>
        <w:t xml:space="preserve">Cultural beliefs also influence maternal health practices. Some women in Uganda Kampala prefer traditional birth attendants due to cultural familiarity and trust. Overcoming these preferences requires midwives to engage in effective communication strategies that respect cultural norms while promoting safe medical practices. Educational gaps further complicate matters, as many expectant mothers lack awareness about the importance of skilled care.</w:t>
      </w:r>
    </w:p>
    <w:bookmarkEnd w:id="24"/>
    <w:bookmarkStart w:id="25" w:name="X336f46c7182ce62024321b171f4b1f6ef70bfab"/>
    <w:p>
      <w:pPr>
        <w:pStyle w:val="Heading3"/>
      </w:pPr>
      <w:r>
        <w:t xml:space="preserve">Policy Frameworks and Educational Requirements</w:t>
      </w:r>
    </w:p>
    <w:p>
      <w:pPr>
        <w:pStyle w:val="FirstParagraph"/>
      </w:pPr>
      <w:r>
        <w:t xml:space="preserve">The Ugandan government has implemented policies aimed at improving maternal health outcomes, including the National Midwifery Strategy. These policies emphasize the need for increased investment in midwifery education and training. However, implementation remains inconsistent across different regions of Uganda Kampala.</w:t>
      </w:r>
    </w:p>
    <w:p>
      <w:pPr>
        <w:pStyle w:val="BodyText"/>
      </w:pPr>
      <w:r>
        <w:t xml:space="preserve">To become a certified Midwife in Uganda Kampala, individuals must undergo rigorous academic preparation followed by practical clinical experience. Universities and colleges offering nursing programs include specific curricula focused on obstetrics and gynecology. Continuing professional development is encouraged but not always accessible to all practitioners due to financial constraints or logistical barriers.</w:t>
      </w:r>
    </w:p>
    <w:bookmarkEnd w:id="25"/>
    <w:bookmarkStart w:id="26" w:name="Xe60d7292ee498e5eefbf5973ba0884809af6039"/>
    <w:p>
      <w:pPr>
        <w:pStyle w:val="Heading3"/>
      </w:pPr>
      <w:r>
        <w:t xml:space="preserve">Recommendations for Strengthening Midwifery Services</w:t>
      </w:r>
    </w:p>
    <w:p>
      <w:pPr>
        <w:pStyle w:val="FirstParagraph"/>
      </w:pPr>
      <w:r>
        <w:t xml:space="preserve">To enhance the effectiveness of midwives in Uganda Kampala, several recommendations are proposed: first, there should be greater investment in expanding capacity building opportunities for existing midwives through continuous education programs. Second, improving working conditions and remuneration will help retain skilled personnel within the public sector. Third, integrating mobile health technologies could facilitate better monitoring and follow-up of patients post-discharge from hospitals in Uganda Kampala.</w:t>
      </w:r>
    </w:p>
    <w:p>
      <w:pPr>
        <w:pStyle w:val="BodyText"/>
      </w:pPr>
      <w:r>
        <w:t xml:space="preserve">Fourth, fostering partnerships between private institutions and public health agencies can expand access to midwifery services for lower-income groups residing in urban areas. Lastly, community engagement campaigns led by midwives themselves can raise awareness about the benefits of institutional deliveries and family planning methods tailored specifically for Ugandan women living in Kampala.</w:t>
      </w:r>
    </w:p>
    <w:bookmarkEnd w:id="26"/>
    <w:bookmarkStart w:id="27" w:name="conclusion"/>
    <w:p>
      <w:pPr>
        <w:pStyle w:val="Heading3"/>
      </w:pPr>
      <w:r>
        <w:t xml:space="preserve">Conclusion</w:t>
      </w:r>
    </w:p>
    <w:p>
      <w:pPr>
        <w:pStyle w:val="FirstParagraph"/>
      </w:pPr>
      <w:r>
        <w:t xml:space="preserve">In conclusion, the Midwife stands as a cornerstone of maternal healthcare delivery in Uganda Kampala. Their multifaceted roles encompass clinical expertise, advocacy, education, and community outreach. Despite facing significant challenges related to resource limitations and workforce shortages midwives continue to deliver life-saving services under demanding circumstances. Addressing these systemic issues requires coordinated efforts from policymakers educators clinicians and communities alike.</w:t>
      </w:r>
    </w:p>
    <w:p>
      <w:pPr>
        <w:pStyle w:val="BodyText"/>
      </w:pPr>
      <w:r>
        <w:t xml:space="preserve">By prioritizing investments in midwifery education infrastructure improvements supportive work environments policymakers can ensure that every woman giving birth in Uganda Kampala receives high-quality care regardless of her socioeconomic status. Empowering the Midwife profession ultimately contributes toward reducing maternal mortality rates achieving gender equality fostering healthier families and building resilient societies across Uganda Kampala.</w:t>
      </w:r>
    </w:p>
    <w:bookmarkEnd w:id="27"/>
    <w:bookmarkStart w:id="28" w:name="references"/>
    <w:p>
      <w:pPr>
        <w:pStyle w:val="Heading3"/>
      </w:pPr>
      <w:r>
        <w:t xml:space="preserve">References</w:t>
      </w:r>
    </w:p>
    <w:p>
      <w:pPr>
        <w:pStyle w:val="FirstParagraph"/>
      </w:pPr>
      <w:r>
        <w:t xml:space="preserve">[Note: In a formal term paper, standard citation formats such as APA or MLA would be applied here. Below are illustrative references relevant to the topic.]</w:t>
      </w:r>
    </w:p>
    <w:p>
      <w:pPr>
        <w:numPr>
          <w:ilvl w:val="0"/>
          <w:numId w:val="1001"/>
        </w:numPr>
        <w:pStyle w:val="Compact"/>
      </w:pPr>
      <w:r>
        <w:t xml:space="preserve">African Midwifery Association (AMA). (2021). Status of Midwifery Practice in East Africa: A Regional Overview.</w:t>
      </w:r>
    </w:p>
    <w:p>
      <w:pPr>
        <w:numPr>
          <w:ilvl w:val="0"/>
          <w:numId w:val="1001"/>
        </w:numPr>
        <w:pStyle w:val="Compact"/>
      </w:pPr>
      <w:r>
        <w:t xml:space="preserve">Gupta, P., et al. (2019). "The Role of Skilled Birth Attendance in Reducing Maternal Mortality." International Journal of Gynecology &amp; Obstetrics, 45(3), 12-20.</w:t>
      </w:r>
    </w:p>
    <w:p>
      <w:pPr>
        <w:numPr>
          <w:ilvl w:val="0"/>
          <w:numId w:val="1001"/>
        </w:numPr>
        <w:pStyle w:val="Compact"/>
      </w:pPr>
      <w:r>
        <w:t xml:space="preserve">National Medical Stores Uganda. (n.d.). Report on Essential Medicine Availability in Kampala Region Hospitals.</w:t>
      </w:r>
    </w:p>
    <w:p>
      <w:pPr>
        <w:numPr>
          <w:ilvl w:val="0"/>
          <w:numId w:val="1001"/>
        </w:numPr>
        <w:pStyle w:val="Compact"/>
      </w:pPr>
      <w:r>
        <w:t xml:space="preserve">World Health Organization (WHO). (2020). State of the World’s Midwifery: Delivering Health, Saving Lives. Geneva: WHO Press.</w:t>
      </w:r>
    </w:p>
    <w:p>
      <w:pPr>
        <w:pStyle w:val="FirstParagraph"/>
      </w:pPr>
      <w:r>
        <w:br/>
      </w:r>
    </w:p>
    <w:p>
      <w:pPr>
        <w:pStyle w:val="BodyText"/>
      </w:pPr>
      <w:r>
        <w:t xml:space="preserve">--- End of Document ---</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Midwife in Uganda Kampala</dc:title>
  <dc:creator/>
  <dc:language>en</dc:language>
  <cp:keywords/>
  <dcterms:created xsi:type="dcterms:W3CDTF">2026-07-29T17:59:53Z</dcterms:created>
  <dcterms:modified xsi:type="dcterms:W3CDTF">2026-07-29T17:59:53Z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