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Zimbabwe</w:t>
      </w:r>
      <w:r>
        <w:t xml:space="preserve"> </w:t>
      </w:r>
      <w:r>
        <w:t xml:space="preserve">Harare</w:t>
      </w:r>
    </w:p>
    <w:bookmarkStart w:id="26" w:name="Xca981554abe39798a632a1b336af6fd1918ebcc"/>
    <w:p>
      <w:pPr>
        <w:pStyle w:val="Heading1"/>
      </w:pPr>
      <w:r>
        <w:t xml:space="preserve">The Critical Role of the Midwife in Zimbabwe Harare</w:t>
      </w:r>
    </w:p>
    <w:p>
      <w:pPr>
        <w:pStyle w:val="FirstParagraph"/>
      </w:pPr>
      <w:r>
        <w:rPr>
          <w:bCs/>
          <w:b/>
        </w:rPr>
        <w:t xml:space="preserve">A Term Paper Submitted in Partial Fulfillment of Academic Requirements for Maternal and Child Health Studies</w:t>
      </w:r>
    </w:p>
    <w:bookmarkStart w:id="20" w:name="i.-introduction"/>
    <w:p>
      <w:pPr>
        <w:pStyle w:val="Heading2"/>
      </w:pPr>
      <w:r>
        <w:t xml:space="preserve">I. Introduction</w:t>
      </w:r>
    </w:p>
    <w:p>
      <w:pPr>
        <w:pStyle w:val="FirstParagraph"/>
      </w:pPr>
      <w:r>
        <w:t xml:space="preserve">In the bustling urban landscape of Zimbabwe Harare, maternal healthcare represents a complex intersection of public health policy, socioeconomic disparity, and cultural tradition. At the heart of this intricate system lies the midwife. Far more than a clinical practitioner providing obstetric assistance, the midwife in Zimbabwe Harare serves as a pivotal guardian of life, bridging gaps in resource availability and ensuring that vulnerable populations receive dignified care during childbirth. This term paper explores the multifaceted role of the midwife within Zimbabwe Harare’s healthcare framework, analyzing their clinical responsibilities, their adaptation to systemic challenges, and their critical contribution to reducing maternal mortality rates in one of Africa’s most populous capital cities.</w:t>
      </w:r>
    </w:p>
    <w:bookmarkEnd w:id="20"/>
    <w:bookmarkStart w:id="21" w:name="X5887542b7fe4fae02a30f609c786fd3b7553f04"/>
    <w:p>
      <w:pPr>
        <w:pStyle w:val="Heading2"/>
      </w:pPr>
      <w:r>
        <w:t xml:space="preserve">II. The Scope of Midwifery Practice in Zimbabwe Harare</w:t>
      </w:r>
    </w:p>
    <w:p>
      <w:pPr>
        <w:pStyle w:val="FirstParagraph"/>
      </w:pPr>
      <w:r>
        <w:t xml:space="preserve">The definition of the midwife extends beyond the act of delivering babies. In Zimbabwe Harare, midwives are often the primary point of contact for women navigating the healthcare system. They provide comprehensive care throughout pregnancy, labor, and postpartum periods. This continuum of care is essential in an urban environment like Harare where population density can strain infrastructure.</w:t>
      </w:r>
    </w:p>
    <w:p>
      <w:pPr>
        <w:pStyle w:val="BodyText"/>
      </w:pPr>
      <w:r>
        <w:t xml:space="preserve">Midwives in this region are trained to handle normal pregnancies and births but are also equipped with skills to identify high-risk conditions that require referral to specialist obstetricians at major institutions such as Parirenyatwa Group of Hospitals or Harare Central Hospital. The scope of practice includes prenatal screening for hypertension, diabetes, and HIV/AIDS, which is particularly prevalent in the region. Furthermore, midwives are responsible for newborn care immediately after birth, ensuring that immunization protocols are initiated and that breastfeeding support is effectively communicated to new mothers.</w:t>
      </w:r>
    </w:p>
    <w:bookmarkEnd w:id="21"/>
    <w:bookmarkStart w:id="22" w:name="iii.-navigating-systemic-challenges"/>
    <w:p>
      <w:pPr>
        <w:pStyle w:val="Heading2"/>
      </w:pPr>
      <w:r>
        <w:t xml:space="preserve">III. Navigating Systemic Challenges</w:t>
      </w:r>
    </w:p>
    <w:p>
      <w:pPr>
        <w:pStyle w:val="FirstParagraph"/>
      </w:pPr>
      <w:r>
        <w:t xml:space="preserve">The operating environment for a midwife in Zimbabwe Harare is frequently characterized by resource constraints. Economic fluctuations have historically impacted the healthcare sector, leading to shortages of essential medicines, diagnostic tools, and even basic supplies such as gloves and sutures. Despite these challenges, the midwife remains resilient. They often engage in innovative problem-solving, prioritizing care based on clinical urgency when resources are scarce.</w:t>
      </w:r>
    </w:p>
    <w:p>
      <w:pPr>
        <w:pStyle w:val="BodyText"/>
      </w:pPr>
      <w:r>
        <w:t xml:space="preserve">One significant challenge is the high volume of patient load. Urban clinics in Harare often serve catchment areas that extend beyond city limits, drawing patients from surrounding rural districts who migrate to the city for specialized services. This influx places immense pressure on midwives, requiring them to work extended hours with limited staffing support. However, this environment also fosters a deep sense of professional dedication. The midwife becomes not just a clinician but an advocate, fighting for their patients' rights to quality care amidst systemic bottlenecks.</w:t>
      </w:r>
    </w:p>
    <w:bookmarkEnd w:id="22"/>
    <w:bookmarkStart w:id="23" w:name="X5009f4202cec0c38e2bbd5bd33223fccae91dd7"/>
    <w:p>
      <w:pPr>
        <w:pStyle w:val="Heading2"/>
      </w:pPr>
      <w:r>
        <w:t xml:space="preserve">IV. Cultural Competence and Community Trust</w:t>
      </w:r>
    </w:p>
    <w:p>
      <w:pPr>
        <w:pStyle w:val="FirstParagraph"/>
      </w:pPr>
      <w:r>
        <w:t xml:space="preserve">In Zimbabwe Harare, healthcare is deeply influenced by cultural beliefs and traditions. Many women in the city hail from diverse ethnic backgrounds within Zimbabwe, each bringing specific postpartum practices and beliefs regarding pregnancy. The modern midwife must possess high levels of cultural competence to navigate these sensitivities effectively.</w:t>
      </w:r>
    </w:p>
    <w:p>
      <w:pPr>
        <w:pStyle w:val="BodyText"/>
      </w:pPr>
      <w:r>
        <w:t xml:space="preserve">A successful midwife in Zimbabwe Harare builds trust with the community by respecting traditional practices while gently educating patients on evidence-based medical advice. For instance, understanding dietary restrictions during pregnancy or rituals surrounding the first postpartum month allows the midwife to tailor health education in a culturally acceptable manner. This rapport is crucial for compliance; when women trust their midwife, they are more likely to attend scheduled antenatal visits and seek timely help during labor complications. In an urban setting where anonymity can sometimes hinder healthcare engagement, this personal connection provided by the midwife is invaluable.</w:t>
      </w:r>
    </w:p>
    <w:bookmarkEnd w:id="23"/>
    <w:bookmarkStart w:id="24" w:name="Xd8b27826a4a94de76b3979822ebaa1209946b49"/>
    <w:p>
      <w:pPr>
        <w:pStyle w:val="Heading2"/>
      </w:pPr>
      <w:r>
        <w:t xml:space="preserve">V. The Midwife as a Public Health Advocate</w:t>
      </w:r>
    </w:p>
    <w:p>
      <w:pPr>
        <w:pStyle w:val="FirstParagraph"/>
      </w:pPr>
      <w:r>
        <w:t xml:space="preserve">Beyond direct patient care, the midwife plays a vital role in public health advocacy within Zimbabwe Harare. They are often at the forefront of educational campaigns regarding family planning, reproductive rights, and disease prevention. Given the high fertility rates in certain demographics within Zimbabwe Harare, midwives provide critical counseling on contraception and spacing of pregnancies to protect maternal health.</w:t>
      </w:r>
    </w:p>
    <w:p>
      <w:pPr>
        <w:pStyle w:val="BodyText"/>
      </w:pPr>
      <w:r>
        <w:t xml:space="preserve">Additionally, midwives contribute significantly to data collection for national health statistics. Accurate reporting on maternal deaths or severe morbidity cases helps policy-makers in Zimbabwe address gaps in the healthcare system. Their frontline observations provide real-time insights into emerging health trends, such as spikes in specific infections or nutritional deficiencies linked to economic hardships.</w:t>
      </w:r>
    </w:p>
    <w:bookmarkEnd w:id="24"/>
    <w:bookmarkStart w:id="25" w:name="vi.-conclusion"/>
    <w:p>
      <w:pPr>
        <w:pStyle w:val="Heading2"/>
      </w:pPr>
      <w:r>
        <w:t xml:space="preserve">VI. Conclusion</w:t>
      </w:r>
    </w:p>
    <w:p>
      <w:pPr>
        <w:pStyle w:val="FirstParagraph"/>
      </w:pPr>
      <w:r>
        <w:t xml:space="preserve">The role of the midwife is indispensable to the healthcare infrastructure of Zimbabwe Harare. They operate at the critical juncture between medical science and human vulnerability, providing essential services that save lives and promote well-being. Despite facing significant operational challenges, including resource shortages and high patient volumes, midwives in Zimbabwe Harare demonstrate remarkable professionalism and compassion.</w:t>
      </w:r>
    </w:p>
    <w:p>
      <w:pPr>
        <w:pStyle w:val="BodyText"/>
      </w:pPr>
      <w:r>
        <w:t xml:space="preserve">To improve maternal health outcomes in Zimbabwe Harare, it is imperative that policymakers continue to support the professional development of midwives. This includes investing in infrastructure, ensuring consistent supply chains for medical supplies, and providing adequate mental health support for healthcare workers themselves. By empowering the midwife, Zimbabwe Harare strengthens its entire healthcare system.</w:t>
      </w:r>
    </w:p>
    <w:p>
      <w:pPr>
        <w:pStyle w:val="BodyText"/>
      </w:pPr>
      <w:r>
        <w:t xml:space="preserve">In conclusion, the midwife is not merely a worker within the medical hierarchy but a cornerstone of community health. Their ability to blend clinical expertise with cultural sensitivity ensures that women in Zimbabwe Harare receive care that is both effective and humane. Future research and policy discussions must prioritize the midwifery profession as a strategic asset in achieving national health goals.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Midwife in Zimbabwe Harare</dc:title>
  <dc:creator/>
  <dc:language>en</dc:language>
  <cp:keywords/>
  <dcterms:created xsi:type="dcterms:W3CDTF">2026-07-29T07:00:04Z</dcterms:created>
  <dcterms:modified xsi:type="dcterms:W3CDTF">2026-07-29T07:00:04Z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