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9" w:name="X6a583d11c906cd0ec28edc7c5739ef7981218f6"/>
    <w:p>
      <w:pPr>
        <w:pStyle w:val="Heading1"/>
      </w:pPr>
      <w:r>
        <w:t xml:space="preserve">The Role of the Military Officer in Bangladesh Dhaka:</w:t>
      </w:r>
      <w:r>
        <w:br/>
      </w:r>
      <w:r>
        <w:t xml:space="preserve">A Strategic and Socio-Political Analysis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Governance and Development Studies</w:t>
      </w:r>
    </w:p>
    <w:bookmarkStart w:id="20" w:name="abstract"/>
    <w:p>
      <w:pPr>
        <w:pStyle w:val="Heading3"/>
      </w:pPr>
      <w:r>
        <w:t xml:space="preserve">Abstract</w:t>
      </w:r>
    </w:p>
    <w:p>
      <w:pPr>
        <w:pStyle w:val="FirstParagraph"/>
      </w:pPr>
      <w:r>
        <w:t xml:space="preserve">This term paper explores the multifaceted role of the Military Officer within the context of Bangladesh Dhaka. As the capital city serves as the nerve center of political, economic, and administrative power in Bangladesh, it is also a critical zone for national security. This document analyzes how military officers contribute to disaster relief operations in Dhaka's vulnerable slums, secure diplomatic zones such as Diplomatic Enclave Baridhara, and navigate the complex socio-political history of civil-military relations. The paper argues that while the primary function of the Military Officer is defense, their role in urban stabilization and humanitarian assistance in Bangladesh Dhaka has become increasingly significant.</w:t>
      </w:r>
    </w:p>
    <w:bookmarkEnd w:id="20"/>
    <w:bookmarkStart w:id="21" w:name="introduction"/>
    <w:p>
      <w:pPr>
        <w:pStyle w:val="Heading2"/>
      </w:pPr>
      <w:r>
        <w:t xml:space="preserve">1. Introduction</w:t>
      </w:r>
    </w:p>
    <w:p>
      <w:pPr>
        <w:pStyle w:val="FirstParagraph"/>
      </w:pPr>
      <w:r>
        <w:t xml:space="preserve">The concept of a Military Officer transcends simple combat leadership; it encompasses duty, integrity, and service to the nation. In the context of Bangladesh Dhaka, these attributes are tested daily due to the city’s unique challenges. Bangladesh Dhaka is not only one of the most densely populated urban centers in South Asia but also a hub for foreign embassies and international NGOs. Consequently, Military Officers stationed in this region must balance traditional defense protocols with urban security challenges, disaster management, and diplomatic support.</w:t>
      </w:r>
    </w:p>
    <w:p>
      <w:pPr>
        <w:pStyle w:val="BodyText"/>
      </w:pPr>
      <w:r>
        <w:t xml:space="preserve">This term paper aims to dissect the specific duties of Military Officers operating within Bangladesh Dhaka. It examines their historical precedence in civil affairs, their current operational mandates during natural calamities which frequently threaten Dhaka’s infrastructure, and their evolving role in maintaining internal stability. Understanding these dynamics is crucial for grasping how military leadership influences the security architecture of a rapidly developing nation.</w:t>
      </w:r>
    </w:p>
    <w:bookmarkEnd w:id="21"/>
    <w:bookmarkStart w:id="22" w:name="X75a338704d3b014239b02da47a5173674d3959d"/>
    <w:p>
      <w:pPr>
        <w:pStyle w:val="Heading2"/>
      </w:pPr>
      <w:r>
        <w:t xml:space="preserve">2. Historical Context and Civil-Military Relations</w:t>
      </w:r>
    </w:p>
    <w:p>
      <w:pPr>
        <w:pStyle w:val="FirstParagraph"/>
      </w:pPr>
      <w:r>
        <w:t xml:space="preserve">To understand the present position of Military Officers, one must look at Bangladesh's history. The Liberation War of 1971 established a deep connection between the armed forces and the people. Although Bangladesh has moved toward a stable civilian democratic framework, Military Officers have historically played pivotal roles in transitional phases.</w:t>
      </w:r>
    </w:p>
    <w:p>
      <w:pPr>
        <w:pStyle w:val="BodyText"/>
      </w:pPr>
      <w:r>
        <w:t xml:space="preserve">In Dhaka, the presence of military installations such as Segun Bagicha Cantonment symbolizes this enduring relationship. Military Officers are often tasked with securing sensitive areas during times of political unrest. Unlike在一些 nations where the line between civilian and military authority is blurred by coups, Bangladesh has largely seen a consolidation of democratic norms post-2009. However, the capacity of Military Officers to act swiftly in crises remains a cornerstone of national security strategy.</w:t>
      </w:r>
    </w:p>
    <w:bookmarkEnd w:id="22"/>
    <w:bookmarkStart w:id="23" w:name="X8b880db1cfe01641a2f93e43ae4d07b7f80fa51"/>
    <w:p>
      <w:pPr>
        <w:pStyle w:val="Heading2"/>
      </w:pPr>
      <w:r>
        <w:t xml:space="preserve">3. Operational Roles: Disaster Relief and Humanitarian Assistance</w:t>
      </w:r>
    </w:p>
    <w:p>
      <w:pPr>
        <w:pStyle w:val="FirstParagraph"/>
      </w:pPr>
      <w:r>
        <w:t xml:space="preserve">The most visible role of Military Officers in Bangladesh Dhaka is disaster management. Bangladesh is prone to severe flooding, cyclones, and river erosion, all of which impact the capital city’s suburbs and low-lying areas like Tongi and Mirpur. When these disasters strike, it is often a Military Officer who commands the relief operations.</w:t>
      </w:r>
    </w:p>
    <w:p>
      <w:pPr>
        <w:pStyle w:val="BodyText"/>
      </w:pPr>
      <w:r>
        <w:rPr>
          <w:bCs/>
          <w:b/>
        </w:rPr>
        <w:t xml:space="preserve">A. Rapid Response Coordination</w:t>
      </w:r>
      <w:r>
        <w:br/>
      </w:r>
      <w:r>
        <w:t xml:space="preserve">Military Officers in Dhaka coordinate with the National Disaster Management Agency (NDMA). Their leadership ensures that supplies are distributed efficiently and that rescue boats are deployed to stranded citizens. The discipline instilled in Military Officers allows for rapid mobilization, a quality essential when minutes count during floods.</w:t>
      </w:r>
    </w:p>
    <w:p>
      <w:pPr>
        <w:pStyle w:val="BodyText"/>
      </w:pPr>
      <w:r>
        <w:rPr>
          <w:bCs/>
          <w:b/>
        </w:rPr>
        <w:t xml:space="preserve">B. Health and Sanitation</w:t>
      </w:r>
      <w:r>
        <w:br/>
      </w:r>
      <w:r>
        <w:t xml:space="preserve">Post-disaster, the risk of waterborne diseases increases drastically in Dhaka’s congested areas. Military medical officers play a crucial role in setting up field hospitals and ensuring sanitation protocols are followed. This humanitarian aspect of their duty reinforces public trust in the armed forces.</w:t>
      </w:r>
    </w:p>
    <w:bookmarkEnd w:id="23"/>
    <w:bookmarkStart w:id="24" w:name="urban-security-and-diplomatic-protection"/>
    <w:p>
      <w:pPr>
        <w:pStyle w:val="Heading2"/>
      </w:pPr>
      <w:r>
        <w:t xml:space="preserve">4. Urban Security and Diplomatic Protection</w:t>
      </w:r>
    </w:p>
    <w:p>
      <w:pPr>
        <w:pStyle w:val="FirstParagraph"/>
      </w:pPr>
      <w:r>
        <w:t xml:space="preserve">Bangladesh Dhaka hosts numerous foreign embassies, primarily located in Baridhara Diplomatic Enclave and Gulshan. The security of these zones is paramount for national sovereignty and international relations.</w:t>
      </w:r>
    </w:p>
    <w:p>
      <w:pPr>
        <w:pStyle w:val="BodyText"/>
      </w:pPr>
      <w:r>
        <w:rPr>
          <w:bCs/>
          <w:b/>
        </w:rPr>
        <w:t xml:space="preserve">A. Counter-Terrorism</w:t>
      </w:r>
      <w:r>
        <w:br/>
      </w:r>
      <w:r>
        <w:t xml:space="preserve">Military Officers, particularly those from specialized units like the Bangladesh Army’s Special Forces or the Rangers (who operate closely with military command structures), are tasked with anti-terrorism drills in high-risk areas of Dhaka. They conduct surveillance and coordinate intelligence to prevent any threats against national leaders or foreign dignitaries.</w:t>
      </w:r>
    </w:p>
    <w:p>
      <w:pPr>
        <w:pStyle w:val="BodyText"/>
      </w:pPr>
      <w:r>
        <w:rPr>
          <w:bCs/>
          <w:b/>
        </w:rPr>
        <w:t xml:space="preserve">B. Protocol and Discipline</w:t>
      </w:r>
      <w:r>
        <w:br/>
      </w:r>
      <w:r>
        <w:t xml:space="preserve">Military Officers also serve as protocol officers for state visits. Their adherence to strict protocols ensures that the dignity of both Bangladesh Dhaka as a capital city and visiting heads of state is maintained. This aspect of their role highlights the diplomatic soft power exerted by military personnel.</w:t>
      </w:r>
    </w:p>
    <w:bookmarkEnd w:id="24"/>
    <w:bookmarkStart w:id="25" w:name="X444fbc7bcf917dbcad3045925cf8f96fbf71e8f"/>
    <w:p>
      <w:pPr>
        <w:pStyle w:val="Heading2"/>
      </w:pPr>
      <w:r>
        <w:t xml:space="preserve">5. Challenges Faced by Military Officers in Urban Settings</w:t>
      </w:r>
    </w:p>
    <w:p>
      <w:pPr>
        <w:pStyle w:val="FirstParagraph"/>
      </w:pPr>
      <w:r>
        <w:t xml:space="preserve">Serving as a Military Officer in Bangladesh Dhaka presents unique challenges distinct from border warfare or jungle combat.</w:t>
      </w:r>
    </w:p>
    <w:p>
      <w:pPr>
        <w:numPr>
          <w:ilvl w:val="0"/>
          <w:numId w:val="1001"/>
        </w:numPr>
        <w:pStyle w:val="Compact"/>
      </w:pPr>
      <w:r>
        <w:rPr>
          <w:bCs/>
          <w:b/>
        </w:rPr>
        <w:t xml:space="preserve">Traffic and Logistics:</w:t>
      </w:r>
      <w:r>
        <w:t xml:space="preserve"> </w:t>
      </w:r>
      <w:r>
        <w:t xml:space="preserve">The notorious traffic congestion of Dhaka can hinder the rapid movement of troops and equipment. Officers must develop innovative logistical plans to navigate urban bottlenecks during emergencies.</w:t>
      </w:r>
    </w:p>
    <w:p>
      <w:pPr>
        <w:numPr>
          <w:ilvl w:val="0"/>
          <w:numId w:val="1001"/>
        </w:numPr>
        <w:pStyle w:val="Compact"/>
      </w:pPr>
      <w:r>
        <w:rPr>
          <w:bCs/>
          <w:b/>
        </w:rPr>
        <w:t xml:space="preserve">Social Unrest:</w:t>
      </w:r>
      <w:r>
        <w:t xml:space="preserve"> </w:t>
      </w:r>
      <w:r>
        <w:t xml:space="preserve">Political protests in Dhaka can turn volatile. Military Officers must exercise extreme restraint and judgment, distinguishing between peaceful demonstrators and agitators to avoid escalation while maintaining order.</w:t>
      </w:r>
    </w:p>
    <w:p>
      <w:pPr>
        <w:numPr>
          <w:ilvl w:val="0"/>
          <w:numId w:val="1001"/>
        </w:numPr>
        <w:pStyle w:val="Compact"/>
      </w:pPr>
      <w:r>
        <w:rPr>
          <w:bCs/>
          <w:b/>
        </w:rPr>
        <w:t xml:space="preserve">Cultural Sensitivity:</w:t>
      </w:r>
      <w:r>
        <w:t xml:space="preserve"> </w:t>
      </w:r>
      <w:r>
        <w:t xml:space="preserve">As officers interact closely with the civilian population of Dhaka, cultural competence is vital. Misunderstandings can lead to public backlash; therefore, training in community engagement is increasingly emphasized in military academies.</w:t>
      </w:r>
    </w:p>
    <w:bookmarkEnd w:id="25"/>
    <w:bookmarkStart w:id="26" w:name="Xfd49c708623231504b385cea532b66b170f274e"/>
    <w:p>
      <w:pPr>
        <w:pStyle w:val="Heading2"/>
      </w:pPr>
      <w:r>
        <w:t xml:space="preserve">6. The Future of Military Leadership in Dhaka</w:t>
      </w:r>
    </w:p>
    <w:p>
      <w:pPr>
        <w:pStyle w:val="FirstParagraph"/>
      </w:pPr>
      <w:r>
        <w:t xml:space="preserve">Looking ahead, the role of the Military Officer is expected to expand into technological domains. As Bangladesh Dhaka modernizes into a smart city, cyber-security becomes a frontline defense issue. Military Officers will need enhanced training in cyber-warfare to protect national infrastructure located within the capital.</w:t>
      </w:r>
    </w:p>
    <w:p>
      <w:pPr>
        <w:pStyle w:val="BodyText"/>
      </w:pPr>
      <w:r>
        <w:t xml:space="preserve">Furthermore, with climate change exacerbating weather patterns in South Asia, Disaster Risk Reduction (DRR) will become an even larger portion of the Military Officer’s portfolio. The integration of drone technology and AI for surveillance in Dhaka’s chaotic urban landscape will require a new breed of tech-savvy military leaders.</w:t>
      </w:r>
    </w:p>
    <w:bookmarkEnd w:id="26"/>
    <w:bookmarkStart w:id="27" w:name="conclusion"/>
    <w:p>
      <w:pPr>
        <w:pStyle w:val="Heading2"/>
      </w:pPr>
      <w:r>
        <w:t xml:space="preserve">7. Conclusion</w:t>
      </w:r>
    </w:p>
    <w:p>
      <w:pPr>
        <w:pStyle w:val="FirstParagraph"/>
      </w:pPr>
      <w:r>
        <w:t xml:space="preserve">In conclusion, the Military Officer in Bangladesh Dhaka is not merely a soldier but a guardian of stability, humanitarian aid coordinator, and diplomat. Their influence extends beyond the barracks into the daily lives of millions of citizens who rely on them during crises. The effective performance of these officers ensures that Bangladesh Dhaka remains resilient against both external threats and internal shocks.</w:t>
      </w:r>
    </w:p>
    <w:p>
      <w:pPr>
        <w:pStyle w:val="BodyText"/>
      </w:pPr>
      <w:r>
        <w:t xml:space="preserve">As Bangladesh continues to develop economically and politically, the professionalism and adaptability of its Military Officers will remain vital assets. Recognizing their broad scope of duty—from securing diplomatic zones in Baridhara to rescuing victims in Mirpur—provides a holistic view of national security. The dedication shown by Military Officers underscores the strength of Bangladesh’s democratic institutions and its commitment to public service.</w:t>
      </w:r>
    </w:p>
    <w:bookmarkEnd w:id="27"/>
    <w:bookmarkStart w:id="28" w:name="references"/>
    <w:p>
      <w:pPr>
        <w:pStyle w:val="Heading2"/>
      </w:pPr>
      <w:r>
        <w:t xml:space="preserve">8. References</w:t>
      </w:r>
    </w:p>
    <w:p>
      <w:pPr>
        <w:numPr>
          <w:ilvl w:val="0"/>
          <w:numId w:val="1002"/>
        </w:numPr>
        <w:pStyle w:val="Compact"/>
      </w:pPr>
      <w:r>
        <w:t xml:space="preserve">Bangladesh National Policy on Disaster Management (BNPDM). Ministry of Disaster Management and Relief, Government of Bangladesh.</w:t>
      </w:r>
    </w:p>
    <w:p>
      <w:pPr>
        <w:numPr>
          <w:ilvl w:val="0"/>
          <w:numId w:val="1002"/>
        </w:numPr>
        <w:pStyle w:val="Compact"/>
      </w:pPr>
      <w:r>
        <w:t xml:space="preserve">Hossain, M. N. (2015). *Civil-Military Relations in Bangladesh: Historical Perspectives*. Dhaka University Press.</w:t>
      </w:r>
    </w:p>
    <w:p>
      <w:pPr>
        <w:numPr>
          <w:ilvl w:val="0"/>
          <w:numId w:val="1002"/>
        </w:numPr>
        <w:pStyle w:val="Compact"/>
      </w:pPr>
      <w:r>
        <w:t xml:space="preserve">The Armed Forces Division. (2020). *Annual Report on National Security and Defense Posture*. Government of the People's Republic of Bangladesh.</w:t>
      </w:r>
    </w:p>
    <w:p>
      <w:pPr>
        <w:numPr>
          <w:ilvl w:val="0"/>
          <w:numId w:val="1002"/>
        </w:numPr>
        <w:pStyle w:val="Compact"/>
      </w:pPr>
      <w:r>
        <w:t xml:space="preserve">World Bank Reports on Urban Resilience in South Asia. (2019-2023).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Military Officer in Bangladesh Dhaka</dc:title>
  <dc:creator/>
  <dc:language>en</dc:language>
  <cp:keywords/>
  <dcterms:created xsi:type="dcterms:W3CDTF">2026-07-29T21:33:54Z</dcterms:created>
  <dcterms:modified xsi:type="dcterms:W3CDTF">2026-07-29T21:33:54Z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