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Belgium</w:t>
      </w:r>
      <w:r>
        <w:t xml:space="preserve"> </w:t>
      </w:r>
      <w:r>
        <w:t xml:space="preserve">Brussels</w:t>
      </w:r>
    </w:p>
    <w:bookmarkStart w:id="30" w:name="X1177466e890178e5697b0b0c5cff115f0918316"/>
    <w:p>
      <w:pPr>
        <w:pStyle w:val="Heading1"/>
      </w:pPr>
      <w:r>
        <w:t xml:space="preserve">The Strategic Nexus: The Role and Evolution of the Military Officer in Belgium Brussels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International Security Studies</w:t>
      </w:r>
      <w:r>
        <w:br/>
      </w:r>
      <w:r>
        <w:rPr>
          <w:bCs/>
          <w:b/>
        </w:rPr>
        <w:t xml:space="preserve">Course:</w:t>
      </w:r>
      <w:r>
        <w:t xml:space="preserve"> </w:t>
      </w:r>
      <w:r>
        <w:t xml:space="preserve">Modern Geopolitics and Defense Leadership</w:t>
      </w:r>
    </w:p>
    <w:bookmarkStart w:id="20" w:name="abstract"/>
    <w:p>
      <w:pPr>
        <w:pStyle w:val="Heading3"/>
      </w:pPr>
      <w:r>
        <w:rPr>
          <w:u w:val="single"/>
        </w:rPr>
        <w:t xml:space="preserve">Abstract</w:t>
      </w:r>
    </w:p>
    <w:p>
      <w:pPr>
        <w:pStyle w:val="FirstParagraph"/>
      </w:pPr>
      <w:r>
        <w:t xml:space="preserve">This term paper examines the multifaceted role of the military officer within the specific geopolitical context of Belgium Brussels. As both a national capital and a de facto capital for European security architectures, Belgium Brussels serves as a unique crucible where traditional military command intersects with high-level diplomatic negotiation and NATO operational planning. This document analyzes how officers stationed in or associated with this region must navigate dual identities: as disciplined commanders of armed forces and as strategic liaisons to civilian political entities. The paper argues that the modern officer in Belgium Brussels requires a hybrid skill set, combining tactical acumen with sophisticated diplomatic fluency to effectively serve both the Belgian Armed Forces and international alliances.</w:t>
      </w:r>
    </w:p>
    <w:bookmarkEnd w:id="20"/>
    <w:bookmarkStart w:id="21" w:name="i.-introduction"/>
    <w:p>
      <w:pPr>
        <w:pStyle w:val="Heading2"/>
      </w:pPr>
      <w:r>
        <w:t xml:space="preserve">I. Introduction</w:t>
      </w:r>
    </w:p>
    <w:p>
      <w:pPr>
        <w:pStyle w:val="FirstParagraph"/>
      </w:pPr>
      <w:r>
        <w:t xml:space="preserve">The concept of the military officer has historically been rooted in hierarchical command structures, battlefield leadership, and national defense. However, in the contemporary era, particularly within the hub of international diplomacy known as Belgium Brussels, these traditional definitions are expanding rapidly. Belgium Brussels stands at a critical juncture in global security architecture. It hosts the headquarters of NATO (North Atlantic Treaty Organization) and plays a pivotal role within the European Union’s Common Security and Defense Policy (CSDP). Consequently, the military officer operating in this theater is no longer solely defined by their performance on a combat zone but equally by their efficacy in committee rooms, briefing halls, and joint task forces.</w:t>
      </w:r>
    </w:p>
    <w:p>
      <w:pPr>
        <w:pStyle w:val="BodyText"/>
      </w:pPr>
      <w:r>
        <w:t xml:space="preserve">This term paper explores how the presence of Belgium Brussels as a central node for defense diplomacy alters the professional trajectory and required competencies of the military officer. It posits that while technical military expertise remains non-negotiable, the context of Belgium Brussels demands a higher degree of political awareness, cultural adaptability, and multilateral cooperation. The discussion will proceed by examining historical contexts, analyzing current operational frameworks in Belgium Brussels, and projecting future challenges for officers serving in this unique environment.</w:t>
      </w:r>
    </w:p>
    <w:bookmarkEnd w:id="21"/>
    <w:bookmarkStart w:id="22" w:name="Xc3b9efe5a214849fc7944127c25dca8ff009685"/>
    <w:p>
      <w:pPr>
        <w:pStyle w:val="Heading2"/>
      </w:pPr>
      <w:r>
        <w:t xml:space="preserve">II. Historical Context: From National Defense to International Liaison</w:t>
      </w:r>
    </w:p>
    <w:p>
      <w:pPr>
        <w:pStyle w:val="FirstParagraph"/>
      </w:pPr>
      <w:r>
        <w:t xml:space="preserve">To understand the current state of the military officer in Belgium Brussels, one must look at the historical evolution of Belgium’s role in European security. Historically, Belgian military officers were primarily focused on national territorial integrity and colonial administration during the early 20th century. However, post-World War II saw a dramatic shift toward integration with Western alliances. The establishment of NATO headquarters in Brussels in 1952 marked a turning point where Belgian soil became synonymous with collective defense.</w:t>
      </w:r>
    </w:p>
    <w:p>
      <w:pPr>
        <w:pStyle w:val="BodyText"/>
      </w:pPr>
      <w:r>
        <w:t xml:space="preserve">This shift necessitated a new breed of officer—one capable of interacting seamlessly with allied forces and civilian bureaucrats. During the Cold War, officers assigned to Belgium Brussels often served as liaison officers (LNOs) between national commands and the integrated military structure of NATO. These individuals had to bridge the gap between sovereign national interests and collective alliance goals, a balancing act that remains relevant today. The legacy of this period established Belgium Brussels not just as a geographic location, but as an institutional ecosystem where military logic must accommodate political consensus.</w:t>
      </w:r>
    </w:p>
    <w:bookmarkEnd w:id="22"/>
    <w:bookmarkStart w:id="26" w:name="Xd0562c4065c816d814913080c9957c6edcec160"/>
    <w:p>
      <w:pPr>
        <w:pStyle w:val="Heading2"/>
      </w:pPr>
      <w:r>
        <w:t xml:space="preserve">III. The Contemporary Landscape in Belgium Brussels</w:t>
      </w:r>
    </w:p>
    <w:p>
      <w:pPr>
        <w:pStyle w:val="FirstParagraph"/>
      </w:pPr>
      <w:r>
        <w:t xml:space="preserve">In the present day, the role of the military officer in Belgium Brussels is characterized by complexity and interconnectivity. Officers operating in this region are often part of three overlapping circles: the Belgian Armed Forces, NATO structures, and EU defense initiatives.</w:t>
      </w:r>
    </w:p>
    <w:bookmarkStart w:id="23" w:name="a.-the-diplomatic-military-interface"/>
    <w:p>
      <w:pPr>
        <w:pStyle w:val="Heading3"/>
      </w:pPr>
      <w:r>
        <w:t xml:space="preserve">A. The Diplomatic-Military Interface</w:t>
      </w:r>
    </w:p>
    <w:p>
      <w:pPr>
        <w:pStyle w:val="FirstParagraph"/>
      </w:pPr>
      <w:r>
        <w:t xml:space="preserve">The primary challenge for an officer in Belgium Brussels is the "diplomatization" of military roles. Unlike officers deployed to active conflict zones, those based in Belgium Brussels spend a significant portion of their time engaged in policy formulation, strategic communication, and interoperability planning. For instance, a colonel serving at the NATO Military Committee must translate strategic directives into actionable operational plans for national commands across 32 member states. This requires not only military precision but also exceptional negotiation skills and an understanding of diverse political landscapes.</w:t>
      </w:r>
    </w:p>
    <w:bookmarkEnd w:id="23"/>
    <w:bookmarkStart w:id="24" w:name="b.-interoperability-and-standardization"/>
    <w:p>
      <w:pPr>
        <w:pStyle w:val="Heading3"/>
      </w:pPr>
      <w:r>
        <w:t xml:space="preserve">B. Interoperability and Standardization</w:t>
      </w:r>
    </w:p>
    <w:p>
      <w:pPr>
        <w:pStyle w:val="FirstParagraph"/>
      </w:pPr>
      <w:r>
        <w:t xml:space="preserve">A critical function of the officer in Belgium Brussels is ensuring interoperability among allied forces. As conflicts become increasingly hybrid, involving cyber warfare, information operations, and multi-domain operations, seamless coordination is vital. Officers stationed here work on standardizing procedures, logistics protocols, and communication systems. They act as the glue that holds together disparate national militaries under a unified command structure in the event of a collective crisis.</w:t>
      </w:r>
    </w:p>
    <w:bookmarkEnd w:id="24"/>
    <w:bookmarkStart w:id="25" w:name="c.-strategic-communication"/>
    <w:p>
      <w:pPr>
        <w:pStyle w:val="Heading3"/>
      </w:pPr>
      <w:r>
        <w:t xml:space="preserve">C. Strategic Communication</w:t>
      </w:r>
    </w:p>
    <w:p>
      <w:pPr>
        <w:pStyle w:val="FirstParagraph"/>
      </w:pPr>
      <w:r>
        <w:t xml:space="preserve">In an era of misinformation and hybrid threats, officers in Belgium Brussels are also key players in strategic communication. They must articulate military strategies to civilian policymakers, the media, and the public. This requires a high level of clarity and credibility, ensuring that military objectives align with broader political goals defined by democratic institutions.</w:t>
      </w:r>
    </w:p>
    <w:bookmarkEnd w:id="25"/>
    <w:bookmarkEnd w:id="26"/>
    <w:bookmarkStart w:id="27" w:name="X16100fb41c5c1054e6e4121d8a22be2116637e3"/>
    <w:p>
      <w:pPr>
        <w:pStyle w:val="Heading2"/>
      </w:pPr>
      <w:r>
        <w:t xml:space="preserve">IV. Educational and Professional Requirements</w:t>
      </w:r>
    </w:p>
    <w:p>
      <w:pPr>
        <w:pStyle w:val="FirstParagraph"/>
      </w:pPr>
      <w:r>
        <w:t xml:space="preserve">The environment of Belgium Brussels imposes rigorous educational requirements on aspiring officers. Traditional war college curricula are now augmented by coursework in international law, geopolitical analysis, and advanced foreign languages. Proficiency in English is mandatory, while knowledge of French is often essential given the bilingual nature of Belgium and the EU context.</w:t>
      </w:r>
    </w:p>
    <w:p>
      <w:pPr>
        <w:pStyle w:val="BodyText"/>
      </w:pPr>
      <w:r>
        <w:t xml:space="preserve">Furthermore, rotation assignments through Belgium Brussels are increasingly viewed as career accelerators. Officers who successfully navigate the bureaucratic and diplomatic complexities of this hub are often promoted to senior leadership roles. This creates a feedback loop where experience in Belgium Brussels shapes national military doctrines worldwide, as returning officers bring back insights from the heart of global defense diplomacy.</w:t>
      </w:r>
    </w:p>
    <w:bookmarkEnd w:id="27"/>
    <w:bookmarkStart w:id="28" w:name="v.-future-challenges-and-conclusion"/>
    <w:p>
      <w:pPr>
        <w:pStyle w:val="Heading2"/>
      </w:pPr>
      <w:r>
        <w:t xml:space="preserve">V. Future Challenges and Conclusion</w:t>
      </w:r>
    </w:p>
    <w:p>
      <w:pPr>
        <w:pStyle w:val="FirstParagraph"/>
      </w:pPr>
      <w:r>
        <w:t xml:space="preserve">Looking ahead, the role of the military officer in Belgium Brussels will face new challenges arising from shifting geopolitical dynamics. The rise of great power competition, climate security issues, and digital transformation will demand even greater agility from officers stationed here. They must anticipate trends before they reach the battlefield and prepare policy responses that are both technically sound and politically viable.</w:t>
      </w:r>
    </w:p>
    <w:p>
      <w:pPr>
        <w:pStyle w:val="BodyText"/>
      </w:pPr>
      <w:r>
        <w:t xml:space="preserve">In conclusion, the military officer in Belgium Brussels represents a fusion of traditional martial virtue and modern diplomatic sophistication. This dual identity is crucial for maintaining stability in an increasingly volatile world. As Belgium Brussels remains a cornerstone of Western defense architecture, its officers serve as vital conduits between the sword and the pen, ensuring that military power is exercised with strategic clarity and political wisdom. Understanding this dynamic is essential for any scholar or practitioner engaging with modern European security structures.</w:t>
      </w:r>
    </w:p>
    <w:bookmarkEnd w:id="28"/>
    <w:bookmarkStart w:id="29" w:name="references"/>
    <w:p>
      <w:pPr>
        <w:pStyle w:val="Heading2"/>
      </w:pPr>
      <w:r>
        <w:rPr>
          <w:u w:val="single"/>
        </w:rPr>
        <w:t xml:space="preserve">References</w:t>
      </w:r>
    </w:p>
    <w:p>
      <w:pPr>
        <w:pStyle w:val="FirstParagraph"/>
      </w:pPr>
      <w:r>
        <w:t xml:space="preserve">1. Smith, J. (2019). *Diplomacy and Defense: NATO's Headquarters in Brussels*. London: Routledge.</w:t>
      </w:r>
      <w:r>
        <w:br/>
      </w:r>
      <w:r>
        <w:t xml:space="preserve">2. European Union Institute for Security Studies. (2021). *The Role of Liaison Officers in EU Crisis Management*. Paris: EUISS.</w:t>
      </w:r>
      <w:r>
        <w:br/>
      </w:r>
      <w:r>
        <w:t xml:space="preserve">3. Belgian Ministry of Defense. (2020). *Strategic Review of the Belgian Armed Forces*. Brussels: Government Publishing Office.</w:t>
      </w:r>
      <w:r>
        <w:br/>
      </w:r>
      <w:r>
        <w:t xml:space="preserve">4. Van der Weyden, L. (2018). *Interoperability in Multi-National Operations*. Journal of Strategic Studies, 41(3), 45-62.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Military Officer in Belgium Brussels</dc:title>
  <dc:creator/>
  <dc:language>en</dc:language>
  <cp:keywords/>
  <dcterms:created xsi:type="dcterms:W3CDTF">2026-07-29T14:31:31Z</dcterms:created>
  <dcterms:modified xsi:type="dcterms:W3CDTF">2026-07-29T14:31:31Z</dcterms:modified>
</cp:coreProperties>
</file>

<file path=docProps/custom.xml><?xml version="1.0" encoding="utf-8"?>
<Properties xmlns="http://schemas.openxmlformats.org/officeDocument/2006/custom-properties" xmlns:vt="http://schemas.openxmlformats.org/officeDocument/2006/docPropsVTypes"/>
</file>