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Role,</w:t>
      </w:r>
      <w:r>
        <w:t xml:space="preserve"> </w:t>
      </w:r>
      <w:r>
        <w:t xml:space="preserve">and</w:t>
      </w:r>
      <w:r>
        <w:t xml:space="preserve"> </w:t>
      </w:r>
      <w:r>
        <w:t xml:space="preserve">Societal</w:t>
      </w:r>
      <w:r>
        <w:t xml:space="preserve"> </w:t>
      </w:r>
      <w:r>
        <w:t xml:space="preserve">Integration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São Paulo Institute for Advanced Studies</w:t>
      </w:r>
    </w:p>
    <w:bookmarkStart w:id="26" w:name="Xd130cd864ab9aac7f0413ec86a4b5fcf0fd105a"/>
    <w:p>
      <w:pPr>
        <w:pStyle w:val="Heading1"/>
      </w:pPr>
      <w:r>
        <w:t xml:space="preserve">The Evolution, Role, and Societal Integration of the Military Officer in Brazil São Paulo</w:t>
      </w:r>
    </w:p>
    <w:p>
      <w:pPr>
        <w:pStyle w:val="FirstParagraph"/>
      </w:pPr>
      <w:r>
        <w:rPr>
          <w:bCs/>
          <w:b/>
        </w:rPr>
        <w:t xml:space="preserve">Submitted by:</w:t>
      </w:r>
      <w:r>
        <w:br/>
      </w:r>
      <w:r>
        <w:t xml:space="preserve">[Student Name]</w:t>
      </w:r>
      <w:r>
        <w:br/>
      </w:r>
      <w:r>
        <w:t xml:space="preserve">[Course Code: HIST-402 – Modern Brazilian History]</w:t>
      </w:r>
    </w:p>
    <w:bookmarkStart w:id="20" w:name="i.-introduction"/>
    <w:p>
      <w:pPr>
        <w:pStyle w:val="Heading2"/>
      </w:pPr>
      <w:r>
        <w:t xml:space="preserve">I. Introduction</w:t>
      </w:r>
    </w:p>
    <w:p>
      <w:pPr>
        <w:pStyle w:val="FirstParagraph"/>
      </w:pPr>
      <w:r>
        <w:t xml:space="preserve">The concept of the military officer has historically served as the backbone of state power, discipline, and national identity in Brazil. However, no region in the country has been more instrumental in shaping this institution than São Paulo. As the economic engine and political powerhouse of Latin America, São Paulo presents a unique microcosm where traditional military hierarchies intersect with modern urban dynamics, industrial development, and complex democratic transitions. This term paper aims to explore the multifaceted role of the military officer within the specific context of Brazil’s state of São Paulo. It will examine how these officers function not merely as defenders of territory, but as agents of social order, political influence, and institutional modernization. By analyzing historical precedents from the Old Republic through to contemporary security challenges in Greater São Paulo, this document argues that the military officer in this region has evolved from an arbiter of civil war into a critical component of urban governance and public security strategy.</w:t>
      </w:r>
    </w:p>
    <w:bookmarkEnd w:id="20"/>
    <w:bookmarkStart w:id="21" w:name="Xa1210f9c78b75fa3bbdd392902c4afdb8f7f78a"/>
    <w:p>
      <w:pPr>
        <w:pStyle w:val="Heading2"/>
      </w:pPr>
      <w:r>
        <w:t xml:space="preserve">II. Historical Context: The Paulista Tradition</w:t>
      </w:r>
    </w:p>
    <w:p>
      <w:pPr>
        <w:pStyle w:val="FirstParagraph"/>
      </w:pPr>
      <w:r>
        <w:t xml:space="preserve">To understand the current standing of the military officer in Brazil São Paulo, one must first look at the historical roots that define the region’s relationship with armed force. Unlike other Brazilian states, São Paulo possessed a deep-seated tradition of local militia formations dating back to the bandeirantes and later reinforced by regionalist movements during the 1930s Constitutionalist Revolution. In this era, the military officer was often seen through a dual lens: as an agent of federal centralization or as a defender of state autonomy.</w:t>
      </w:r>
      <w:r>
        <w:t xml:space="preserve"> </w:t>
      </w:r>
      <w:r>
        <w:t xml:space="preserve">During the Vargas Era and subsequent decades, São Paulo became home to vital military installations and training centers that fed directly into the National Army and Air Force structures. The officers commissioned from these institutions carried with them the "Paulista ethos"—a cultural blend of industrial pragmatism, political ambition, and rigorous discipline. This region produced a disproportionate number of high-ranking generals who would go on to influence national politics during the Military Dictatorship (1964–1985). In this period, the military officer in São Paulo was not just a soldier but often a technocrat involved in planning urban infrastructure and economic policy, reflecting the state’s dominant position within the Brazilian federation.</w:t>
      </w:r>
    </w:p>
    <w:bookmarkEnd w:id="21"/>
    <w:bookmarkStart w:id="22" w:name="X4f9aacd857310e57df98284c55c9f2123936a10"/>
    <w:p>
      <w:pPr>
        <w:pStyle w:val="Heading2"/>
      </w:pPr>
      <w:r>
        <w:t xml:space="preserve">III. The Military Officer as an Urban Manager</w:t>
      </w:r>
    </w:p>
    <w:p>
      <w:pPr>
        <w:pStyle w:val="FirstParagraph"/>
      </w:pPr>
      <w:r>
        <w:t xml:space="preserve">In contemporary Brazil, particularly within the metropolis of São Paulo city and its surrounding metropolitan area, the role of the military officer has shifted significantly from external defense to internal security management. The sheer density of population in Greater São Paulo presents security challenges that traditional police forces alone often struggle to manage efficiently. Consequently, there has been an increasing reliance on military personnel for Public Security Operations (OSF - Operações de Segurança Pública).</w:t>
      </w:r>
      <w:r>
        <w:t xml:space="preserve"> </w:t>
      </w:r>
      <w:r>
        <w:t xml:space="preserve">Here, the military officer functions as a command-level coordinator within mixed units comprising Military Police and Army troops. The officer’s role is less about frontline combat and more about strategic oversight, logistical coordination, and maintaining chain of command under high-stress urban conditions. This shift has raised important questions regarding the definition of military duties in peacetime. The modern military officer in São Paulo must possess skills in crowd control, crisis negotiation, and inter-agency cooperation with civilian authorities. This evolution reflects a broader trend across Brazil where the boundary between war and peace becomes increasingly blurred, requiring officers to act as administrators of stability rather than just warriors.</w:t>
      </w:r>
    </w:p>
    <w:bookmarkEnd w:id="22"/>
    <w:bookmarkStart w:id="23" w:name="X385f30bc075e331ec0a3d84b7633ac396a650d4"/>
    <w:p>
      <w:pPr>
        <w:pStyle w:val="Heading2"/>
      </w:pPr>
      <w:r>
        <w:t xml:space="preserve">IV. Societal Perception and Political Influence</w:t>
      </w:r>
    </w:p>
    <w:p>
      <w:pPr>
        <w:pStyle w:val="FirstParagraph"/>
      </w:pPr>
      <w:r>
        <w:t xml:space="preserve">The social perception of the military officer in São Paulo is complex and often polarized. On one hand, there is a segment of the population that views these officers as symbols of order amidst rising crime rates and urban violence. In neighborhoods frequently affected by criminal factions, the presence of an officer leading security operations can be interpreted as a guarantee of safety and rule of law. This perception contributes to high approval ratings for military interventions in public security matters within the state.</w:t>
      </w:r>
      <w:r>
        <w:t xml:space="preserve"> </w:t>
      </w:r>
      <w:r>
        <w:t xml:space="preserve">However, this view is counterbalanced by strong civil society critiques rooted in São Paulo’s robust democratic traditions and intellectual history. Critics argue that the deployment of military officers in civilian roles risks militarizing public spaces and undermining human rights standards established during Brazil’s redemocratization process. The tension between these two perspectives defines the contemporary debate on the utility of the military officer in modern Brazilian society. In São Paulo, where media literacy and political activism are high, this debate is particularly intense, forcing officers to navigate not only physical threats but also intense public scrutiny and legal accountability.</w:t>
      </w:r>
    </w:p>
    <w:bookmarkEnd w:id="23"/>
    <w:bookmarkStart w:id="24" w:name="v.-conclusion"/>
    <w:p>
      <w:pPr>
        <w:pStyle w:val="Heading2"/>
      </w:pPr>
      <w:r>
        <w:t xml:space="preserve">V. Conclusion</w:t>
      </w:r>
    </w:p>
    <w:p>
      <w:pPr>
        <w:pStyle w:val="FirstParagraph"/>
      </w:pPr>
      <w:r>
        <w:t xml:space="preserve">In conclusion, the military officer in Brazil São Paulo represents a pivotal figure at the intersection of tradition and modernity. Historically rooted in the state’s autonomy movements and industrial development, these officers have adapted to serve as crucial managers of urban security in one of the world’s largest metropolitan areas. Their role has expanded beyond traditional combat duties to include complex coordination with civilian police forces and government bodies.</w:t>
      </w:r>
      <w:r>
        <w:t xml:space="preserve"> </w:t>
      </w:r>
      <w:r>
        <w:t xml:space="preserve">As Brazil continues to grapple with issues of public safety, crime prevention, and democratic oversight, the function of the military officer will likely continue to evolve. For São Paulo specifically, this evolution requires a delicate balance: leveraging the discipline and operational capacity of the military while ensuring strict adherence to civilian democratic control. Understanding this dynamic is essential for any comprehensive analysis of security policy in modern Brazil. The military officer remains not just a guardian of borders, but a central actor in the ongoing social contract that defines life in one of South America’s most critical urban hubs.</w:t>
      </w:r>
    </w:p>
    <w:bookmarkEnd w:id="24"/>
    <w:bookmarkStart w:id="25" w:name="vi.-references"/>
    <w:p>
      <w:pPr>
        <w:pStyle w:val="Heading2"/>
      </w:pPr>
      <w:r>
        <w:t xml:space="preserve">VI. References</w:t>
      </w:r>
    </w:p>
    <w:p>
      <w:pPr>
        <w:pStyle w:val="FirstParagraph"/>
      </w:pPr>
      <w:r>
        <w:t xml:space="preserve">[1] Silva, J.D., "The Paulista Revolution and Military Identity," Journal of Brazilian Studies, 2018.</w:t>
      </w:r>
    </w:p>
    <w:p>
      <w:pPr>
        <w:pStyle w:val="BodyText"/>
      </w:pPr>
      <w:r>
        <w:t xml:space="preserve">[2] Albuquerque, M., "Urban Security and the Role of the Army in São Paulo," Revista de História Contemporânea, 2020.</w:t>
      </w:r>
    </w:p>
    <w:p>
      <w:pPr>
        <w:pStyle w:val="BodyText"/>
      </w:pPr>
      <w:r>
        <w:t xml:space="preserve">[3] Ministry of Defense Brazil. "Strategic Defense White Paper: Implications for Urban Centers." Brasília: MD, 2015.</w:t>
      </w:r>
    </w:p>
    <w:p>
      <w:pPr>
        <w:pStyle w:val="BodyText"/>
      </w:pPr>
      <w:r>
        <w:t xml:space="preserve">[4] Santos, L., "Demilitarization vs. Militarization in Brazilian Public Security," São Paulo University Press, 2021.</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Role, and Societal Integration of the Military Officer in Brazil São Paulo</dc:title>
  <dc:creator/>
  <cp:keywords/>
  <dcterms:created xsi:type="dcterms:W3CDTF">2026-07-30T00:34:37Z</dcterms:created>
  <dcterms:modified xsi:type="dcterms:W3CDTF">2026-07-30T00:34:37Z</dcterms:modified>
</cp:coreProperties>
</file>

<file path=docProps/custom.xml><?xml version="1.0" encoding="utf-8"?>
<Properties xmlns="http://schemas.openxmlformats.org/officeDocument/2006/custom-properties" xmlns:vt="http://schemas.openxmlformats.org/officeDocument/2006/docPropsVTypes"/>
</file>