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France</w:t>
      </w:r>
      <w:r>
        <w:t xml:space="preserve"> </w:t>
      </w:r>
      <w:r>
        <w:t xml:space="preserve">Lyon</w:t>
      </w:r>
    </w:p>
    <w:bookmarkStart w:id="26" w:name="X2ff49f9522e63ddceb3d66349debd8a1f817d63"/>
    <w:p>
      <w:pPr>
        <w:pStyle w:val="Heading1"/>
      </w:pPr>
      <w:r>
        <w:t xml:space="preserve">The Role of the Military Officer in Contemporary France Lyon</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Strategic Integration and Civic Responsibility: The Evolving Mandate of the Military Officer within the Urban Landscape of France Lyon</w:t>
      </w:r>
    </w:p>
    <w:bookmarkStart w:id="20" w:name="i.-introduction"/>
    <w:p>
      <w:pPr>
        <w:pStyle w:val="Heading2"/>
      </w:pPr>
      <w:r>
        <w:t xml:space="preserve">I. Introduction</w:t>
      </w:r>
    </w:p>
    <w:p>
      <w:pPr>
        <w:pStyle w:val="FirstParagraph"/>
      </w:pPr>
      <w:r>
        <w:t xml:space="preserve">The concept of the Military Officer has long served as the backbone of national defense structures across Europe, representing a unique synthesis of tactical expertise, ethical leadership, and political neutrality. However, in the modern geopolitical climate, particularly within specific urban centers such as France Lyon, this role has undergone significant transformation. This Term Paper aims to analyze how the traditional duties of a Military Officer are adapting to the specific socio-political and strategic context of France Lyon. By examining historical precedents alongside contemporary security challenges, this document elucidates why understanding the dual nature of military service—both in defense against external threats and support for internal stability—is crucial for students and researchers focusing on regional security dynamics.</w:t>
      </w:r>
    </w:p>
    <w:p>
      <w:pPr>
        <w:pStyle w:val="BodyText"/>
      </w:pPr>
      <w:r>
        <w:t xml:space="preserve">France Lyon stands not merely as a geographic location but as a strategic hub with deep historical roots in French military heritage. From the ancient Roman camp of Lugdunum to its current status as the second-largest economic and cultural metropolis in France, the city has always been intertwined with defense logistics. Consequently, the presence and activity of a Military Officer in this region carry weight beyond standard operational duties. They act as intermediaries between state power and civilian society, a role that becomes increasingly complex in an era of hybrid warfare and civil unrest.</w:t>
      </w:r>
    </w:p>
    <w:bookmarkEnd w:id="20"/>
    <w:bookmarkStart w:id="21" w:name="Xd44e68c50ed5a6148efcfe10a62af75b874a647"/>
    <w:p>
      <w:pPr>
        <w:pStyle w:val="Heading2"/>
      </w:pPr>
      <w:r>
        <w:t xml:space="preserve">II. Historical Context: Lyon as a Military Crossroads</w:t>
      </w:r>
    </w:p>
    <w:p>
      <w:pPr>
        <w:pStyle w:val="FirstParagraph"/>
      </w:pPr>
      <w:r>
        <w:t xml:space="preserve">To understand the contemporary role of the Military Officer in France Lyon, one must first appreciate the city’s historical significance. Historically, Lyon has been a critical node for troop movements and supply lines due to its confluence of the Rhône and Saône rivers. During both World Wars, officers stationed in or passing through this region played pivotal roles in logistics and defense coordination. The legacy of these periods ingrained a culture where military discipline is respected within the civilian population, yet it also highlights the historical tension between occupying forces and local citizens.</w:t>
      </w:r>
    </w:p>
    <w:p>
      <w:pPr>
        <w:pStyle w:val="BodyText"/>
      </w:pPr>
      <w:r>
        <w:t xml:space="preserve">This historical backdrop informs current expectations. Modern officers are expected to navigate this legacy with sensitivity, recognizing that their authority in France Lyon is not just derived from rank but from a perceived legitimacy rooted in civic responsibility. The term "Military Officer" here implies more than combat readiness; it encompasses the historian’s duty to remember and the leader’s duty to protect heritage while ensuring safety.</w:t>
      </w:r>
    </w:p>
    <w:bookmarkEnd w:id="21"/>
    <w:bookmarkStart w:id="22" w:name="X64b060243117203fcc331f8f16ddcb0b7df2e31"/>
    <w:p>
      <w:pPr>
        <w:pStyle w:val="Heading2"/>
      </w:pPr>
      <w:r>
        <w:t xml:space="preserve">III. Strategic Importance of France Lyon in Modern Doctrine</w:t>
      </w:r>
    </w:p>
    <w:p>
      <w:pPr>
        <w:pStyle w:val="FirstParagraph"/>
      </w:pPr>
      <w:r>
        <w:t xml:space="preserve">In contemporary military doctrine, major urban centers like France Lyon are recognized as critical infrastructure hubs. The city hosts significant transportation networks, including international airports and rail connections, which are vital for both commercial activity and potential rapid deployment of forces. Therefore, the Military Officer operating in or associated with this region must possess an acute understanding of urban warfare dynamics and critical infrastructure protection.</w:t>
      </w:r>
    </w:p>
    <w:p>
      <w:pPr>
        <w:pStyle w:val="BodyText"/>
      </w:pPr>
      <w:r>
        <w:t xml:space="preserve">The strategic importance of France Lyon extends to its role in intelligence gathering and cyber defense coordination. As a center for technology and research, the city is a target for espionage. Officers assigned to liaison roles or security detail within this framework must be adept at distinguishing between legitimate diplomatic activities and hostile intelligence operations. This requires a level of sophistication that goes beyond traditional battlefield command, demanding skills in international relations, law enforcement cooperation, and cyber-physical security integration.</w:t>
      </w:r>
    </w:p>
    <w:bookmarkEnd w:id="22"/>
    <w:bookmarkStart w:id="23" w:name="Xb938c4d4dfa5cbaf37cac53a16225043a6c1e7b"/>
    <w:p>
      <w:pPr>
        <w:pStyle w:val="Heading2"/>
      </w:pPr>
      <w:r>
        <w:t xml:space="preserve">IV. Civil-Military Relations in the Urban Environment</w:t>
      </w:r>
    </w:p>
    <w:p>
      <w:pPr>
        <w:pStyle w:val="FirstParagraph"/>
      </w:pPr>
      <w:r>
        <w:t xml:space="preserve">Perhaps the most defining aspect of being a Military Officer in France Lyon today is the requirement for exceptional civil-military engagement. In large metropolitan areas, military visibility is often high, leading to scrutiny from media and public opinion. The officer must therefore serve as an ambassador of the armed forces, demonstrating professionalism and restraint.</w:t>
      </w:r>
    </w:p>
    <w:p>
      <w:pPr>
        <w:pStyle w:val="BodyText"/>
      </w:pPr>
      <w:r>
        <w:t xml:space="preserve">This role frequently involves participation in *Opération Sentinel* or similar domestic security initiatives where military assets support police forces during periods of heightened alert. In such scenarios, a Military Officer in France Lyon acts as a stabilizing force. They must balance strict adherence to rules of engagement with empathy toward civilian populations affected by security measures. Failure to maintain this balance can lead to social friction, undermining the very stability the officer is sworn to uphold.</w:t>
      </w:r>
    </w:p>
    <w:p>
      <w:pPr>
        <w:pStyle w:val="BodyText"/>
      </w:pPr>
      <w:r>
        <w:t xml:space="preserve">Furthermore, community outreach programs are increasingly vital. Officers often engage in educational seminars at local schools or participate in disaster response drills alongside French municipal agencies. These activities reinforce the notion that the Military Officer is a servant of the state and its people, not an external entity imposing order. In France Lyon, where civic pride is strong, these interactions help bridge the gap between military institutions and diverse communities.</w:t>
      </w:r>
    </w:p>
    <w:bookmarkEnd w:id="23"/>
    <w:bookmarkStart w:id="24" w:name="X8d39267eddf405acbf85f1507f7ad28ccafc28d"/>
    <w:p>
      <w:pPr>
        <w:pStyle w:val="Heading2"/>
      </w:pPr>
      <w:r>
        <w:t xml:space="preserve">V. Ethical Leadership and Professional Development</w:t>
      </w:r>
    </w:p>
    <w:p>
      <w:pPr>
        <w:pStyle w:val="FirstParagraph"/>
      </w:pPr>
      <w:r>
        <w:t xml:space="preserve">The ethical dimension of being a Military Officer cannot be overstated. In the context of France Lyon, officers represent French values such as *Liberté, Égalité, Fraternité*. They are expected to uphold human rights standards even in high-stress environments. Training programs specifically designed for officers operating in urban European contexts emphasize international humanitarian law and the protection of non-combatants.</w:t>
      </w:r>
    </w:p>
    <w:p>
      <w:pPr>
        <w:pStyle w:val="BodyText"/>
      </w:pPr>
      <w:r>
        <w:t xml:space="preserve">Professional development for these officers also includes continuous education on geopolitical shifts in Europe. As threats evolve from conventional state-on-state conflicts to asymmetric threats involving terrorism and cyberattacks, the knowledge base of a Military Officer must expand accordingly. This educational imperative ensures that officers stationed in key locations like France Lyon remain agile thinkers capable of adapting to rapidly changing security landscapes.</w:t>
      </w:r>
    </w:p>
    <w:bookmarkEnd w:id="24"/>
    <w:bookmarkStart w:id="25" w:name="vi.-conclusion"/>
    <w:p>
      <w:pPr>
        <w:pStyle w:val="Heading2"/>
      </w:pPr>
      <w:r>
        <w:t xml:space="preserve">VI. Conclusion</w:t>
      </w:r>
    </w:p>
    <w:p>
      <w:pPr>
        <w:pStyle w:val="FirstParagraph"/>
      </w:pPr>
      <w:r>
        <w:t xml:space="preserve">In conclusion, the role of the Military Officer in contemporary France Lyon is multifaceted and deeply integrated into both strategic defense planning and civic life. It is no longer sufficient for an officer to possess only tactical acumen; they must also be culturally competent, ethically grounded, and strategically aware of their environment’s significance. The unique position of France Lyon as a historical crossroads and modern economic hub necessitates a military leadership style that balances authority with collaboration.</w:t>
      </w:r>
    </w:p>
    <w:p>
      <w:pPr>
        <w:pStyle w:val="BodyText"/>
      </w:pPr>
      <w:r>
        <w:t xml:space="preserve">As this Term Paper has demonstrated, the Military Officer is not just a guardian against external threats but also a key stakeholder in the social cohesion of France Lyon. Future research should focus on quantifying the impact of civil-military interaction programs on public trust in urban settings. Ultimately, understanding this dynamic is essential for anyone studying modern military sociology or regional security architecture within France.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Military Officer in Contemporary France Lyon</dc:title>
  <dc:creator/>
  <dc:language>en</dc:language>
  <cp:keywords/>
  <dcterms:created xsi:type="dcterms:W3CDTF">2026-07-29T13:48:06Z</dcterms:created>
  <dcterms:modified xsi:type="dcterms:W3CDTF">2026-07-29T13:48:06Z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