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Contemporary</w:t>
      </w:r>
      <w:r>
        <w:t xml:space="preserve"> </w:t>
      </w:r>
      <w:r>
        <w:t xml:space="preserve">France</w:t>
      </w:r>
    </w:p>
    <w:bookmarkStart w:id="20" w:name="X6a44d30aabdabbedb690bb8fd0dc74897a27d33"/>
    <w:p>
      <w:pPr>
        <w:pStyle w:val="Heading1"/>
      </w:pPr>
      <w:r>
        <w:t xml:space="preserve">The Role and Evolution of the Military Officer in Contemporary France</w:t>
      </w:r>
    </w:p>
    <w:p>
      <w:pPr>
        <w:pStyle w:val="FirstParagraph"/>
      </w:pPr>
      <w:r>
        <w:rPr>
          <w:bCs/>
          <w:b/>
        </w:rPr>
        <w:t xml:space="preserve">Date:</w:t>
      </w:r>
      <w:r>
        <w:t xml:space="preserve"> </w:t>
      </w:r>
      <w:r>
        <w:t xml:space="preserve">October 26, 2023</w:t>
      </w:r>
      <w:r>
        <w:br/>
      </w:r>
      <w:r>
        <w:br/>
      </w:r>
      <w:r>
        <w:t xml:space="preserve">This term paper examines the historical context, professional duties, and strategic importance of the military officer within the framework of modern France Paris.</w:t>
      </w:r>
    </w:p>
    <w:bookmarkEnd w:id="20"/>
    <w:bookmarkStart w:id="21" w:name="i.-introduction"/>
    <w:p>
      <w:pPr>
        <w:pStyle w:val="Heading1"/>
      </w:pPr>
      <w:r>
        <w:t xml:space="preserve">I. Introduction</w:t>
      </w:r>
    </w:p>
    <w:p>
      <w:pPr>
        <w:pStyle w:val="FirstParagraph"/>
      </w:pPr>
      <w:r>
        <w:t xml:space="preserve">The concept of leadership is perhaps most intensely scrutinized within military structures than in any other societal institution. Nowhere is this more evident than in France, a nation with a rich military heritage that has shaped European history for centuries. In the heart of Europe Paris serves not only as the political and cultural capital but also as the central hub for strategic decision-making regarding national defense. This term paper explores the multifaceted role of a Military Officer operating within this specific geographic and institutional context. It analyzes how traditional values intersect with modern geopolitical realities, emphasizing that understanding a Military Officer requires an appreciation of their unique position in France Paris, where diplomatic maneuvering often dictates military strategy.</w:t>
      </w:r>
    </w:p>
    <w:bookmarkEnd w:id="21"/>
    <w:bookmarkStart w:id="22" w:name="ii.-historical-context-and-tradition"/>
    <w:p>
      <w:pPr>
        <w:pStyle w:val="Heading1"/>
      </w:pPr>
      <w:r>
        <w:t xml:space="preserve">II. Historical Context and Tradition</w:t>
      </w:r>
    </w:p>
    <w:p>
      <w:pPr>
        <w:pStyle w:val="FirstParagraph"/>
      </w:pPr>
      <w:r>
        <w:t xml:space="preserve">To understand the modern Military Officer one must first look to the historical bedrock of French military tradition. From Louis XIV’s professionalization of the army to Napoleon’s meritocratic reforms, the French model has always emphasized education and intellectual rigor alongside physical courage. The Écoles Spéciales Militaires, such as Saint-Cyr, have long been regarded as temples of republican values and military excellence.</w:t>
      </w:r>
    </w:p>
    <w:p>
      <w:pPr>
        <w:pStyle w:val="BodyText"/>
      </w:pPr>
      <w:r>
        <w:t xml:space="preserve">In France Paris this tradition is palpable. The city is home to numerous historical monuments dedicated to military history, from the Arc de Triomphe to Les Invalides. These sites serve as constant reminders of the sacrifices made by past generations of officers. For a contemporary Military Officer stationed or operating in France Paris these landmarks are not merely tourist attractions but sacred grounds that instill a sense of continuity and responsibility. The officer is seen as the custodian of this legacy, expected to uphold the honor associated with centuries of service.</w:t>
      </w:r>
    </w:p>
    <w:bookmarkEnd w:id="22"/>
    <w:bookmarkStart w:id="23" w:name="Xf512d64b81d303faf40608d349f764f801cbc6c"/>
    <w:p>
      <w:pPr>
        <w:pStyle w:val="Heading1"/>
      </w:pPr>
      <w:r>
        <w:t xml:space="preserve">III. The Professional Profile: Education and Ethics</w:t>
      </w:r>
    </w:p>
    <w:p>
      <w:pPr>
        <w:pStyle w:val="FirstParagraph"/>
      </w:pPr>
      <w:r>
        <w:t xml:space="preserve">The training of a Military Officer in France is rigorous and holistic. Unlike some other nations where technical expertise may take precedence, the French model places equal weight on philosophical understanding, international relations, and strategic ethics. An officer must be a "soldier-intellectual," capable of navigating complex political landscapes while maintaining strict adherence to ethical codes.</w:t>
      </w:r>
    </w:p>
    <w:p>
      <w:pPr>
        <w:pStyle w:val="BodyText"/>
      </w:pPr>
      <w:r>
        <w:t xml:space="preserve">This educational focus is particularly relevant in France Paris. As a global diplomatic capital, the city hosts numerous international organizations and foreign embassies. Consequently, officers working here often engage in joint exercises with allied forces, peacekeeping coordination with NATO or UN representatives, and high-level strategic dialogues. Therefore the Military Officer must possess linguistic proficiency and cultural sensitivity that goes beyond standard military training. They are expected to represent the French Republic with grace and authority in a cosmopolitan environment.</w:t>
      </w:r>
    </w:p>
    <w:bookmarkEnd w:id="23"/>
    <w:bookmarkStart w:id="24" w:name="iv.-strategic-importance-in-france-paris"/>
    <w:p>
      <w:pPr>
        <w:pStyle w:val="Heading1"/>
      </w:pPr>
      <w:r>
        <w:t xml:space="preserve">IV. Strategic Importance in France Paris</w:t>
      </w:r>
    </w:p>
    <w:p>
      <w:pPr>
        <w:pStyle w:val="FirstParagraph"/>
      </w:pPr>
      <w:r>
        <w:t xml:space="preserve">The location of a command post or administrative headquarters in France Paris holds significant strategic weight. The city is not just a capital; it is a nerve center for defense policy. For the Military Officer, being embedded in this environment means dealing with the direct interface between military action and political will.</w:t>
      </w:r>
    </w:p>
    <w:p>
      <w:pPr>
        <w:pStyle w:val="BodyText"/>
      </w:pPr>
      <w:r>
        <w:t xml:space="preserve">In this context, the role of the officer expands beyond battlefield command to include advisory roles for civilian government officials. A Military Officer in France Paris often serves as a bridge between the Ministry of Armed Forces and international partners. This requires a nuanced understanding of both military doctrine and diplomatic protocol. The officer must convey strategic necessities to policymakers while ensuring that political directives are communicated clearly to field units.</w:t>
      </w:r>
    </w:p>
    <w:p>
      <w:pPr>
        <w:pStyle w:val="BodyText"/>
      </w:pPr>
      <w:r>
        <w:t xml:space="preserve">Furthermore, with the rise of hybrid warfare, cyber threats, and information manipulation, the battlefields are no longer confined to physical terrain. France Paris is a hub for cybersecurity initiatives and intelligence sharing. Military Officers here may find themselves leading or coordinating efforts in digital defense, protecting critical infrastructure against non-kinetic attacks. This evolution demands that the officer remain adaptable and technologically literate, traits that are increasingly prioritized in modern military academies.</w:t>
      </w:r>
    </w:p>
    <w:bookmarkEnd w:id="24"/>
    <w:bookmarkStart w:id="25" w:name="v.-challenges-and-future-outlook"/>
    <w:p>
      <w:pPr>
        <w:pStyle w:val="Heading1"/>
      </w:pPr>
      <w:r>
        <w:t xml:space="preserve">V. Challenges and Future Outlook</w:t>
      </w:r>
    </w:p>
    <w:p>
      <w:pPr>
        <w:pStyle w:val="FirstParagraph"/>
      </w:pPr>
      <w:r>
        <w:t xml:space="preserve">The modern Military Officer faces unprecedented challenges. The changing nature of conflict, the need for greater diversity within ranks, and the pressure of shrinking defense budgets in a competitive global economy all place strain on traditional structures. In France Paris specifically, officers must navigate the expectations of a society that is increasingly skeptical of military intervention but highly supportive of national sovereignty.</w:t>
      </w:r>
    </w:p>
    <w:p>
      <w:pPr>
        <w:pStyle w:val="BodyText"/>
      </w:pPr>
      <w:r>
        <w:t xml:space="preserve">Public opinion plays a crucial role. Officers serving in or around France Paris are often under intense media scrutiny. Their actions and statements can have immediate repercussions on public morale and international relations. Therefore, communication skills are paramount. The ability to articulate the mission’s purpose to both soldiers and civilians is a critical competency for today’s officer.</w:t>
      </w:r>
    </w:p>
    <w:p>
      <w:pPr>
        <w:pStyle w:val="BodyText"/>
      </w:pPr>
      <w:r>
        <w:t xml:space="preserve">Looking forward, the integration of artificial intelligence and autonomous systems will further transform the role. The Military Officer of tomorrow must be comfortable making decisions in partnership with AI systems while retaining ultimate human accountability. This shift requires continuous learning and professional development, supported by institutions located in France Paris that focus on defense innovation.</w:t>
      </w:r>
    </w:p>
    <w:bookmarkEnd w:id="25"/>
    <w:bookmarkStart w:id="26" w:name="vi.-conclusion"/>
    <w:p>
      <w:pPr>
        <w:pStyle w:val="Heading1"/>
      </w:pPr>
      <w:r>
        <w:t xml:space="preserve">VI. Conclusion</w:t>
      </w:r>
    </w:p>
    <w:p>
      <w:pPr>
        <w:pStyle w:val="FirstParagraph"/>
      </w:pPr>
      <w:r>
        <w:t xml:space="preserve">In conclusion, the Military Officer is a pivotal figure in the preservation of national security and international stability. In the context of France Paris their role is amplified by the city’s status as a global center for diplomacy and history. The officer must balance deep-rooted traditions with modern technological advancements, acting as both a warrior and a diplomat.</w:t>
      </w:r>
    </w:p>
    <w:p>
      <w:pPr>
        <w:pStyle w:val="BodyText"/>
      </w:pPr>
      <w:r>
        <w:t xml:space="preserve">As we have explored, the importance of this role cannot be overstated. Whether leading troops in distant theaters or coordinating strategic alliances in the halls of power in France Paris, the Military Officer embodies the resilience and intellect of the nation. Understanding this complex identity is essential for anyone studying modern military structures. The legacy continues, carried forward by those who serve with distinction under the banner of France.</w:t>
      </w:r>
    </w:p>
    <w:bookmarkEnd w:id="26"/>
    <w:bookmarkStart w:id="27" w:name="vii.-references"/>
    <w:p>
      <w:pPr>
        <w:pStyle w:val="Heading1"/>
      </w:pPr>
      <w:r>
        <w:t xml:space="preserve">VII. References</w:t>
      </w:r>
    </w:p>
    <w:p>
      <w:pPr>
        <w:pStyle w:val="FirstParagraph"/>
      </w:pPr>
      <w:r>
        <w:rPr>
          <w:iCs/>
          <w:i/>
        </w:rPr>
        <w:t xml:space="preserve">Note: For academic purposes, references would typically include official French Ministry of Defense publications, historical archives from the École de Guerre in Paris, and contemporary journals on European military strategy.</w:t>
      </w:r>
    </w:p>
    <w:p>
      <w:r>
        <w:pict>
          <v:rect style="width:0;height:1.5pt" o:hralign="center" o:hrstd="t" o:hr="t"/>
        </w:pict>
      </w:r>
    </w:p>
    <w:p>
      <w:pPr>
        <w:pStyle w:val="FirstParagraph"/>
      </w:pPr>
      <w:r>
        <w:t xml:space="preserve">© 2023 Term Paper Series. All rights reserved.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Contemporary France</dc:title>
  <dc:creator/>
  <dc:language>en</dc:language>
  <cp:keywords/>
  <dcterms:created xsi:type="dcterms:W3CDTF">2026-07-29T15:08:46Z</dcterms:created>
  <dcterms:modified xsi:type="dcterms:W3CDTF">2026-07-29T15:08:46Z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