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Contexts</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Milan</w:t>
      </w:r>
    </w:p>
    <w:p>
      <w:pPr>
        <w:pStyle w:val="FirstParagraph"/>
      </w:pPr>
      <w:r>
        <w:t xml:space="preserve">```html</w:t>
      </w:r>
    </w:p>
    <w:bookmarkStart w:id="28" w:name="term-paper"/>
    <w:p>
      <w:pPr>
        <w:pStyle w:val="Heading1"/>
      </w:pPr>
      <w:r>
        <w:t xml:space="preserve">Term Paper</w:t>
      </w:r>
    </w:p>
    <w:bookmarkStart w:id="27" w:name="X419f90bf65e159cbca7bc3371072c5f6449623c"/>
    <w:p>
      <w:pPr>
        <w:pStyle w:val="Heading2"/>
      </w:pPr>
      <w:r>
        <w:t xml:space="preserve">The Strategic and Operational Role of the Military Officer in Contemporary Security Frameworks: A Perspective from Italy, Milan</w:t>
      </w:r>
    </w:p>
    <w:p>
      <w:pPr>
        <w:pStyle w:val="FirstParagraph"/>
      </w:pPr>
      <w:r>
        <w:t xml:space="preserve">Author: Student Name</w:t>
      </w:r>
    </w:p>
    <w:p>
      <w:pPr>
        <w:pStyle w:val="BodyText"/>
      </w:pPr>
      <w:r>
        <w:t xml:space="preserve">Department of Political Science and International Relations</w:t>
      </w:r>
      <w:r>
        <w:br/>
      </w:r>
      <w:r>
        <w:t xml:space="preserve">University Reference PlaceholderDate : October 26 , 2023&lt; hr/&gt;&lt; h3&gt;Abstract&lt; p&gt;This term paper explores the multifaceted role of the</w:t>
      </w:r>
      <w:r>
        <w:t xml:space="preserve"> </w:t>
      </w:r>
      <w:r>
        <w:rPr>
          <w:bCs/>
          <w:b/>
        </w:rPr>
        <w:t xml:space="preserve">Military Officer</w:t>
      </w:r>
      <w:r>
        <w:t xml:space="preserve"> </w:t>
      </w:r>
      <w:r>
        <w:t xml:space="preserve">in modern defense structures, with a specific geographical and strategic focus on</w:t>
      </w:r>
      <w:r>
        <w:t xml:space="preserve"> </w:t>
      </w:r>
      <w:r>
        <w:rPr>
          <w:bCs/>
          <w:b/>
        </w:rPr>
        <w:t xml:space="preserve">Italy, Milan. As global security dynamics shift towards hybrid threats and complex geopolitical landscapes , understanding the responsibilities of military leadership is crucial . This document examines historical context , current operational demands within Northern Italy 's key urban center of Milan , and future challenges facing armed forces personnel stationed in this economically vital region.&lt; hr/&gt;&lt; h3&gt;1. Introduction&lt; p&gt;The concept of the</w:t>
      </w:r>
      <w:r>
        <w:rPr>
          <w:bCs/>
          <w:b/>
        </w:rPr>
        <w:t xml:space="preserve"> </w:t>
      </w:r>
      <w:r>
        <w:rPr>
          <w:bCs/>
          <w:b/>
          <w:bCs/>
          <w:b/>
        </w:rPr>
        <w:t xml:space="preserve">Military Officer</w:t>
      </w:r>
      <w:r>
        <w:rPr>
          <w:bCs/>
          <w:b/>
        </w:rPr>
        <w:t xml:space="preserve"> </w:t>
      </w:r>
      <w:r>
        <w:rPr>
          <w:bCs/>
          <w:b/>
        </w:rPr>
        <w:t xml:space="preserve">has evolved significantly over centuries . Traditionally seen as commanders on the battlefield , today 's officers are also diplomats , administrators , and technologists . In</w:t>
      </w:r>
      <w:r>
        <w:rPr>
          <w:bCs/>
          <w:b/>
        </w:rPr>
        <w:t xml:space="preserve"> </w:t>
      </w:r>
      <w:r>
        <w:rPr>
          <w:bCs/>
          <w:b/>
          <w:bCs/>
          <w:b/>
        </w:rPr>
        <w:t xml:space="preserve">Italy, Milan presents a unique case study due to its status as Italy 's financial capital and a major hub for NATO operations in Southern Europe.</w:t>
      </w:r>
    </w:p>
    <w:p>
      <w:pPr>
        <w:pStyle w:val="BodyText"/>
      </w:pPr>
      <w:r>
        <w:t xml:space="preserve">Milan serves not only an economic function but also hosts significant military installations including the Army Aviation Command (Comando Aviazione Esercito) located nearby in Vigna di Valle , though its influence extends throughout Lombardy . The presence of international organizations and multinational corporations means that security protocols involving</w:t>
      </w:r>
      <w:r>
        <w:t xml:space="preserve"> </w:t>
      </w:r>
      <w:r>
        <w:rPr>
          <w:bCs/>
          <w:b/>
        </w:rPr>
        <w:t xml:space="preserve">military officers</w:t>
      </w:r>
      <w:r>
        <w:t xml:space="preserve"> </w:t>
      </w:r>
      <w:r>
        <w:t xml:space="preserve">must be sophisticated and well-coordinated with civilian authorities.</w:t>
      </w:r>
    </w:p>
    <w:p>
      <w:r>
        <w:pict>
          <v:rect style="width:0;height:1.5pt" o:hralign="center" o:hrstd="t" o:hr="t"/>
        </w:pict>
      </w:r>
    </w:p>
    <w:bookmarkStart w:id="20" w:name="X9115b747820a7a0c564f413b8a34e9d5d8128f3"/>
    <w:p>
      <w:pPr>
        <w:pStyle w:val="Heading3"/>
      </w:pPr>
      <w:r>
        <w:t xml:space="preserve">2. Historical Context of Military Leadership in Italy</w:t>
      </w:r>
    </w:p>
    <w:p>
      <w:pPr>
        <w:pStyle w:val="FirstParagraph"/>
      </w:pPr>
      <w:r>
        <w:t xml:space="preserve">To understand the current role of the</w:t>
      </w:r>
    </w:p>
    <w:p>
      <w:pPr>
        <w:pStyle w:val="BodyText"/>
      </w:pPr>
      <w:r>
        <w:t xml:space="preserve">Military Officerin &lt; strong &gt;Italy , Milan , one must look at historical precedents . The Italian Armed Forces (Forze Armate Italiane) have undergone numerous reforms since unification in the 19th century. Post-World War II reconstruction emphasized democratic control over the military and integration into Western alliances such as NATO.</w:t>
      </w:r>
    </w:p>
    <w:p>
      <w:pPr>
        <w:pStyle w:val="BodyText"/>
      </w:pPr>
      <w:r>
        <w:t xml:space="preserve">Milan, having been heavily bombed during WWII, later became a symbol of resilience and economic boom ("Miracolo Economico"). During this period , local security was maintained by both police forces and military units tasked with internal stability during times of social unrest in the late 1960s and 70s (known as "Years of Lead"). These events shaped how</w:t>
      </w:r>
    </w:p>
    <w:p>
      <w:pPr>
        <w:pStyle w:val="BodyText"/>
      </w:pPr>
      <w:r>
        <w:t xml:space="preserve">military officers interacted with civilian populations, emphasizing restraint, legal adherence ,and community engagement.</w:t>
      </w:r>
    </w:p>
    <w:p>
      <w:r>
        <w:pict>
          <v:rect style="width:0;height:1.5pt" o:hralign="center" o:hrstd="t" o:hr="t"/>
        </w:pict>
      </w:r>
    </w:p>
    <w:bookmarkEnd w:id="20"/>
    <w:bookmarkStart w:id="21" w:name="X8280b5a5b9636942ac8340a984cff464ccb32e1"/>
    <w:p>
      <w:pPr>
        <w:pStyle w:val="Heading3"/>
      </w:pPr>
      <w:r>
        <w:t xml:space="preserve">3. Contemporary Responsibilities of Military Officers</w:t>
      </w:r>
    </w:p>
    <w:p>
      <w:pPr>
        <w:pStyle w:val="FirstParagraph"/>
      </w:pPr>
      <w:r>
        <w:t xml:space="preserve">In today 's environment , the</w:t>
      </w:r>
      <w:r>
        <w:t xml:space="preserve"> </w:t>
      </w:r>
      <w:r>
        <w:rPr>
          <w:bCs/>
          <w:b/>
        </w:rPr>
        <w:t xml:space="preserve">Military Officer</w:t>
      </w:r>
      <w:r>
        <w:t xml:space="preserve">'s duties extend far beyond combat readiness. Key responsibilities include:</w:t>
      </w:r>
    </w:p>
    <w:p>
      <w:pPr>
        <w:pStyle w:val="BodyText"/>
      </w:pPr>
      <w:r>
        <w:t xml:space="preserve">Strategic Planning: Developing operational strategies aligned with national defense goals and NATO directives.</w:t>
      </w:r>
    </w:p>
    <w:p>
      <w:pPr>
        <w:pStyle w:val="BodyText"/>
      </w:pPr>
      <w:r>
        <w:t xml:space="preserve">Crisis Management: Coordinating responses to natural disasters, terrorism threats, or pandemics.</w:t>
      </w:r>
    </w:p>
    <w:p>
      <w:pPr>
        <w:pStyle w:val="BodyText"/>
      </w:pPr>
      <w:r>
        <w:t xml:space="preserve">Diplomatic Engagement: Representing Italy abroad through peacekeeping missions and bilateral agreements.</w:t>
      </w:r>
    </w:p>
    <w:p>
      <w:pPr>
        <w:pStyle w:val="BodyText"/>
      </w:pPr>
      <w:r>
        <w:t xml:space="preserve">Tech Integration : Leveraging cyber capabilities , drones ,and AI-driven systems for enhanced situational awareness.</w:t>
      </w:r>
    </w:p>
    <w:p>
      <w:pPr>
        <w:pStyle w:val="BodyText"/>
      </w:pPr>
      <w:r>
        <w:t xml:space="preserve">In</w:t>
      </w:r>
    </w:p>
    <w:p>
      <w:pPr>
        <w:pStyle w:val="BodyText"/>
      </w:pPr>
      <w:r>
        <w:t xml:space="preserve">Italy, Milan specifically, officers often liaise with regional governments to ensure seamless coordination during emergencies. For instance , flood prevention along the Po River requires joint efforts between military engineers and civilian emergency services.</w:t>
      </w:r>
    </w:p>
    <w:p>
      <w:r>
        <w:pict>
          <v:rect style="width:0;height:1.5pt" o:hralign="center" o:hrstd="t" o:hr="t"/>
        </w:pict>
      </w:r>
    </w:p>
    <w:bookmarkEnd w:id="21"/>
    <w:bookmarkStart w:id="22" w:name="X595e76249a79221a42272af87fadf81822cb231"/>
    <w:p>
      <w:pPr>
        <w:pStyle w:val="Heading3"/>
      </w:pPr>
      <w:r>
        <w:t xml:space="preserve">4. Milan: A Strategic Hub for Military Operations</w:t>
      </w:r>
    </w:p>
    <w:p>
      <w:pPr>
        <w:pStyle w:val="FirstParagraph"/>
      </w:pPr>
      <w:r>
        <w:t xml:space="preserve">Milan's geographic location makes it strategically important for several reasons:</w:t>
      </w:r>
    </w:p>
    <w:p>
      <w:pPr>
        <w:pStyle w:val="BodyText"/>
      </w:pPr>
      <w:r>
        <w:t xml:space="preserve">Northern Gateway : It acts as a gateway to Europe, facilitating rapid deployment of forces if needed.</w:t>
      </w:r>
    </w:p>
    <w:p>
      <w:pPr>
        <w:pStyle w:val="BodyText"/>
      </w:pPr>
      <w:r>
        <w:t xml:space="preserve">Economic Significance : Protecting critical infrastructure here ensures stability across Italy's economy.</w:t>
      </w:r>
    </w:p>
    <w:p>
      <w:pPr>
        <w:pStyle w:val="BodyText"/>
      </w:pPr>
      <w:r>
        <w:t xml:space="preserve">International Presence: Hosting EU agencies and multinational headquarters increases demand for high-level security protocols managed by trained</w:t>
      </w:r>
      <w:r>
        <w:t xml:space="preserve"> </w:t>
      </w:r>
      <w:r>
        <w:rPr>
          <w:bCs/>
          <w:b/>
        </w:rPr>
        <w:t xml:space="preserve">military officers</w:t>
      </w:r>
      <w:r>
        <w:t xml:space="preserve">.</w:t>
      </w:r>
    </w:p>
    <w:p>
      <w:pPr>
        <w:pStyle w:val="BodyText"/>
      </w:pPr>
      <w:r>
        <w:t xml:space="preserve">The proximity to Switzerland further enhances Milan’s strategic value, requiring careful border management and cross-border cooperation facilitated by military-diplomatic channels.</w:t>
      </w:r>
    </w:p>
    <w:p>
      <w:r>
        <w:pict>
          <v:rect style="width:0;height:1.5pt" o:hralign="center" o:hrstd="t" o:hr="t"/>
        </w:pict>
      </w:r>
    </w:p>
    <w:bookmarkEnd w:id="22"/>
    <w:bookmarkStart w:id="23" w:name="X3917f301710ea58bc328525d036a0515c579f3b"/>
    <w:p>
      <w:pPr>
        <w:pStyle w:val="Heading3"/>
      </w:pPr>
      <w:r>
        <w:t xml:space="preserve">5. Challenges Facing Modern Military Officers</w:t>
      </w:r>
    </w:p>
    <w:p>
      <w:pPr>
        <w:pStyle w:val="FirstParagraph"/>
      </w:pPr>
      <w:r>
        <w:t xml:space="preserve">Despite advancements in technology and training ,</w:t>
      </w:r>
      <w:r>
        <w:t xml:space="preserve"> </w:t>
      </w:r>
      <w:r>
        <w:rPr>
          <w:bCs/>
          <w:b/>
        </w:rPr>
        <w:t xml:space="preserve">military officers</w:t>
      </w:r>
      <w:r>
        <w:t xml:space="preserve"> </w:t>
      </w:r>
      <w:r>
        <w:t xml:space="preserve">face numerous challenges :</w:t>
      </w:r>
    </w:p>
    <w:p>
      <w:pPr>
        <w:pStyle w:val="BodyText"/>
      </w:pPr>
      <w:r>
        <w:t xml:space="preserve">Hybrid Threats : Cyberattacks, misinformation campaigns ,and asymmetric warfare pose new risks.</w:t>
      </w:r>
    </w:p>
    <w:p>
      <w:pPr>
        <w:pStyle w:val="BodyText"/>
      </w:pPr>
      <w:r>
        <w:t xml:space="preserve">Mental Health Awareness: Addressing PTSD and ensuring psychological support for deployed personnel.</w:t>
      </w:r>
    </w:p>
    <w:p>
      <w:pPr>
        <w:pStyle w:val="BodyText"/>
      </w:pPr>
      <w:r>
        <w:t xml:space="preserve">Civil-Military Relations : Maintaining public trust while exercising authority effectively.</w:t>
      </w:r>
    </w:p>
    <w:p>
      <w:pPr>
        <w:pStyle w:val="BodyText"/>
      </w:pPr>
      <w:r>
        <w:t xml:space="preserve">In</w:t>
      </w:r>
    </w:p>
    <w:p>
      <w:pPr>
        <w:pStyle w:val="BodyText"/>
      </w:pPr>
      <w:r>
        <w:t xml:space="preserve">Italy, Milanthese issues are particularly relevant given the city’s dense population and diverse community makeup. Officers must navigate cultural sensitivities while upholding discipline and order.</w:t>
      </w:r>
    </w:p>
    <w:p>
      <w:r>
        <w:pict>
          <v:rect style="width:0;height:1.5pt" o:hralign="center" o:hrstd="t" o:hr="t"/>
        </w:pict>
      </w:r>
    </w:p>
    <w:bookmarkEnd w:id="23"/>
    <w:bookmarkStart w:id="24" w:name="Xbf435ae7fcfa32b1d1076fe7e7530b484eca9fd"/>
    <w:p>
      <w:pPr>
        <w:pStyle w:val="Heading3"/>
      </w:pPr>
      <w:r>
        <w:t xml:space="preserve">6. Future Directions for Military Leadership in Italy</w:t>
      </w:r>
    </w:p>
    <w:p>
      <w:pPr>
        <w:pStyle w:val="FirstParagraph"/>
      </w:pPr>
      <w:r>
        <w:t xml:space="preserve">Looking ahead , there will be a greater emphasis on:</w:t>
      </w:r>
    </w:p>
    <w:p>
      <w:pPr>
        <w:pStyle w:val="BodyText"/>
      </w:pPr>
      <w:r>
        <w:t xml:space="preserve">Digital Transformation : Adopting cutting-edge technologies for improved efficiency.</w:t>
      </w:r>
    </w:p>
    <w:p>
      <w:pPr>
        <w:pStyle w:val="BodyText"/>
      </w:pPr>
      <w:r>
        <w:t xml:space="preserve">Sustainability Initiatives: Integrating green practices into military operations.</w:t>
      </w:r>
    </w:p>
    <w:p>
      <w:pPr>
        <w:pStyle w:val="BodyText"/>
      </w:pPr>
      <w:r>
        <w:t xml:space="preserve">Community Engagement Programs: Building stronger ties between armed forces and local communities in cities like Milan .</w:t>
      </w:r>
    </w:p>
    <w:p>
      <w:pPr>
        <w:pStyle w:val="BodyText"/>
      </w:pPr>
      <w:r>
        <w:t xml:space="preserve">Training programs for aspiring</w:t>
      </w:r>
    </w:p>
    <w:p>
      <w:pPr>
        <w:pStyle w:val="BodyText"/>
      </w:pPr>
      <w:r>
        <w:t xml:space="preserve">military officerswill need to reflect these changes , incorporating courses on cyber warfare , environmental science ,and cross-cultural communication.</w:t>
      </w:r>
    </w:p>
    <w:p>
      <w:r>
        <w:pict>
          <v:rect style="width:0;height:1.5pt" o:hralign="center" o:hrstd="t" o:hr="t"/>
        </w:pict>
      </w:r>
    </w:p>
    <w:bookmarkEnd w:id="24"/>
    <w:bookmarkStart w:id="25" w:name="conclusion"/>
    <w:p>
      <w:pPr>
        <w:pStyle w:val="Heading3"/>
      </w:pPr>
      <w:r>
        <w:t xml:space="preserve">7. Conclusion</w:t>
      </w:r>
    </w:p>
    <w:p>
      <w:pPr>
        <w:pStyle w:val="FirstParagraph"/>
      </w:pPr>
      <w:r>
        <w:t xml:space="preserve">The role of the</w:t>
      </w:r>
    </w:p>
    <w:p>
      <w:pPr>
        <w:pStyle w:val="BodyText"/>
      </w:pPr>
      <w:r>
        <w:t xml:space="preserve">Military Officercontinues to grow more complex and indispensable in maintaining national security and international peace. In</w:t>
      </w:r>
    </w:p>
    <w:p>
      <w:pPr>
        <w:pStyle w:val="BodyText"/>
      </w:pPr>
      <w:r>
        <w:t xml:space="preserve">Italy, Milanoffers a compelling example of how traditional military values blend with modern demands in an urban setting.</w:t>
      </w:r>
    </w:p>
    <w:p>
      <w:pPr>
        <w:pStyle w:val="BodyText"/>
      </w:pPr>
      <w:r>
        <w:t xml:space="preserve">As we move forward , it is imperative that institutions producing future leaders prioritize adaptability , innovation,and ethical conduct. Only then can they meet the evolving challenges posed by today’s volatile world.</w:t>
      </w:r>
    </w:p>
    <w:p>
      <w:r>
        <w:pict>
          <v:rect style="width:0;height:1.5pt" o:hralign="center" o:hrstd="t" o:hr="t"/>
        </w:pict>
      </w:r>
    </w:p>
    <w:bookmarkEnd w:id="25"/>
    <w:bookmarkStart w:id="26" w:name="references"/>
    <w:p>
      <w:pPr>
        <w:pStyle w:val="Heading3"/>
      </w:pPr>
      <w:r>
        <w:t xml:space="preserve">References</w:t>
      </w:r>
    </w:p>
    <w:p>
      <w:pPr>
        <w:pStyle w:val="FirstParagraph"/>
      </w:pPr>
      <w:r>
        <w:t xml:space="preserve">Bianchi, L. (2019). "Defense Strategies in Southern Europe." Journal of European Security Studies.</w:t>
      </w:r>
    </w:p>
    <w:p>
      <w:pPr>
        <w:pStyle w:val="BodyText"/>
      </w:pPr>
      <w:r>
        <w:t xml:space="preserve">Martini, R. &amp; Rossi, G. (2021). "Urban Security Challenges in Milan: A Case Study." Italian Military Review.</w:t>
      </w:r>
    </w:p>
    <w:p>
      <w:pPr>
        <w:pStyle w:val="BodyText"/>
      </w:pPr>
      <w:r>
        <w:t xml:space="preserve">NATO Official Reports on Regional Deployments in Italy (Annual Publications).</w:t>
      </w:r>
    </w:p>
    <w:p>
      <w:pPr>
        <w:pStyle w:val="BodyText"/>
      </w:pPr>
      <w:r>
        <w:t xml:space="preserve">Italian Ministry of Defense Annual White Paper on National Security Priorities.</w:t>
      </w:r>
      <w:r>
        <w:t xml:space="preserve"> </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Modern Contexts with a Focus on Italy Milan</dc:title>
  <dc:creator/>
  <dc:language>en</dc:language>
  <cp:keywords/>
  <dcterms:created xsi:type="dcterms:W3CDTF">2026-07-29T15:15:20Z</dcterms:created>
  <dcterms:modified xsi:type="dcterms:W3CDTF">2026-07-29T15:15:20Z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