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Context:</w:t>
      </w:r>
      <w:r>
        <w:t xml:space="preserve"> </w:t>
      </w:r>
      <w:r>
        <w:t xml:space="preserve">A</w:t>
      </w:r>
      <w:r>
        <w:t xml:space="preserve"> </w:t>
      </w:r>
      <w:r>
        <w:t xml:space="preserve">Focus</w:t>
      </w:r>
      <w:r>
        <w:t xml:space="preserve"> </w:t>
      </w:r>
      <w:r>
        <w:t xml:space="preserve">on</w:t>
      </w:r>
      <w:r>
        <w:t xml:space="preserve"> </w:t>
      </w:r>
      <w:r>
        <w:t xml:space="preserve">Netherlands</w:t>
      </w:r>
      <w:r>
        <w:t xml:space="preserve"> </w:t>
      </w:r>
      <w:r>
        <w:t xml:space="preserve">Amsterdam</w:t>
      </w:r>
    </w:p>
    <w:bookmarkStart w:id="34" w:name="Xccb5f325a5b2c7cdb18dbe5464bac300ec57679"/>
    <w:p>
      <w:pPr>
        <w:pStyle w:val="Heading1"/>
      </w:pPr>
      <w:r>
        <w:t xml:space="preserve">The Evolution and Strategic Role of the Military Officer in Modern Context: A Focus on Netherlands Amsterdam</w:t>
      </w:r>
    </w:p>
    <w:p>
      <w:pPr>
        <w:pStyle w:val="FirstParagraph"/>
      </w:pPr>
      <w:r>
        <w:t xml:space="preserve">A Term Paper on Leadership, Ethics, and Contemporary Security Challenges</w:t>
      </w:r>
    </w:p>
    <w:bookmarkStart w:id="20" w:name="abstract"/>
    <w:p>
      <w:pPr>
        <w:pStyle w:val="Heading3"/>
      </w:pPr>
      <w:r>
        <w:t xml:space="preserve">Abstract</w:t>
      </w:r>
    </w:p>
    <w:p>
      <w:pPr>
        <w:pStyle w:val="FirstParagraph"/>
      </w:pPr>
      <w:r>
        <w:t xml:space="preserve">This term paper examines the multifaceted role of the modern military officer within the framework of international security, with a specific geographic and strategic focus on Netherlands Amsterdam. As global geopolitical landscapes shift, traditional definitions of military leadership are evolving. This document analyzes how officers stationed in or associated with key strategic hubs like Netherlands Amsterdam must navigate complex diplomatic, cyber-warfare, and humanitarian missions. By exploring historical precedents and contemporary challenges such as NATO integration and urban security dynamics in the capital region, this paper argues that the modern military officer must possess a hybrid skill set combining tactical expertise with diplomatic acumen.</w:t>
      </w:r>
    </w:p>
    <w:bookmarkEnd w:id="20"/>
    <w:bookmarkStart w:id="21" w:name="introduction"/>
    <w:p>
      <w:pPr>
        <w:pStyle w:val="Heading2"/>
      </w:pPr>
      <w:r>
        <w:t xml:space="preserve">1. Introduction</w:t>
      </w:r>
    </w:p>
    <w:p>
      <w:pPr>
        <w:pStyle w:val="FirstParagraph"/>
      </w:pPr>
      <w:r>
        <w:t xml:space="preserve">The concept of the military officer has undergone significant transformation over the last century. Historically defined by rigid hierarchies and direct combat command, the contemporary officer is increasingly expected to function as a diplomat, a technocrat, and a humanitarian aid coordinator. This evolution is particularly pertinent in strategic urban centers that serve as nodes for international alliance operations. In this context, Netherlands Amsterdam emerges not merely as a cultural capital but as a critical logistical and diplomatic hub for Western security architectures.</w:t>
      </w:r>
    </w:p>
    <w:p>
      <w:pPr>
        <w:pStyle w:val="BodyText"/>
      </w:pPr>
      <w:r>
        <w:t xml:space="preserve">This term paper aims to dissect the changing responsibilities of the military officer, contextualized within the operational environment of Netherlands Amsterdam. It posits that due to its status as a host city for numerous international organizations and NATO-related activities, officers operating in this region face unique challenges that demand adaptive leadership styles. The following sections will explore historical contexts, the impact of digitalization on command structures, ethical considerations in urban deployments, and the specific diplomatic implications of serving in Netherlands Amsterdam.</w:t>
      </w:r>
    </w:p>
    <w:bookmarkEnd w:id="21"/>
    <w:bookmarkStart w:id="22" w:name="X4145d0c8c76abc10e297cfbfbf6a00fbeb42bf9"/>
    <w:p>
      <w:pPr>
        <w:pStyle w:val="Heading2"/>
      </w:pPr>
      <w:r>
        <w:t xml:space="preserve">2. Historical Context: From Field Command to Strategic Diplomacy</w:t>
      </w:r>
    </w:p>
    <w:p>
      <w:pPr>
        <w:pStyle w:val="FirstParagraph"/>
      </w:pPr>
      <w:r>
        <w:t xml:space="preserve">To understand the current role of a military officer in Netherlands Amsterdam, one must look at the historical trajectory of European military integration. The formation of NATO and subsequent EU defense initiatives have blurred the lines between domestic defense and international peacekeeping. Officers are no longer just commanders of troops; they are ambassadors of state policy.</w:t>
      </w:r>
    </w:p>
    <w:p>
      <w:pPr>
        <w:pStyle w:val="BodyText"/>
      </w:pPr>
      <w:r>
        <w:t xml:space="preserve">In the context of Netherlands Amsterdam, this historical shift is palpable. As a city with deep roots in maritime trade and international diplomacy, it has long served as a meeting point for global powers. Military officers stationed here or engaging with its institutions must possess an understanding of international law and cross-cultural communication that exceeds traditional military training. The transition from purely kinetic warfare to stability operations has required these individuals to become experts in civil-military cooperation, a necessity in a densely populated urban environment like Amsterdam.</w:t>
      </w:r>
    </w:p>
    <w:bookmarkEnd w:id="22"/>
    <w:bookmarkStart w:id="25" w:name="Xe792b104efa51a60d44c19f3d80960a72a29443"/>
    <w:p>
      <w:pPr>
        <w:pStyle w:val="Heading2"/>
      </w:pPr>
      <w:r>
        <w:t xml:space="preserve">3. The Digital Battlefield: Cybersecurity and Information Warfare</w:t>
      </w:r>
    </w:p>
    <w:p>
      <w:pPr>
        <w:pStyle w:val="FirstParagraph"/>
      </w:pPr>
      <w:r>
        <w:t xml:space="preserve">The 21st-century battlefield is as much digital as it is physical. For the modern military officer, proficiency in cyber warfare and information management is no longer optional; it is fundamental. This aspect of their role has profound implications for Netherlands Amsterdam, a city that serves as a major technological hub in Europe.</w:t>
      </w:r>
    </w:p>
    <w:bookmarkStart w:id="23" w:name="cyber-defense-infrastructure"/>
    <w:p>
      <w:pPr>
        <w:pStyle w:val="Heading3"/>
      </w:pPr>
      <w:r>
        <w:t xml:space="preserve">3.1 Cyber Defense Infrastructure</w:t>
      </w:r>
    </w:p>
    <w:p>
      <w:pPr>
        <w:pStyle w:val="FirstParagraph"/>
      </w:pPr>
      <w:r>
        <w:t xml:space="preserve">Netherlands Amsterdam hosts critical internet exchange points and data centers vital for European security infrastructure. Military officers involved in protecting these assets must collaborate closely with civilian tech firms and government agencies. The officer’s role here is twofold: first, to defend national military networks from intrusion; second, to assist in the broader protection of critical national infrastructure against state-sponsored cyber threats.</w:t>
      </w:r>
    </w:p>
    <w:bookmarkEnd w:id="23"/>
    <w:bookmarkStart w:id="24" w:name="information-operations"/>
    <w:p>
      <w:pPr>
        <w:pStyle w:val="Heading3"/>
      </w:pPr>
      <w:r>
        <w:t xml:space="preserve">3.2 Information Operations</w:t>
      </w:r>
    </w:p>
    <w:p>
      <w:pPr>
        <w:pStyle w:val="FirstParagraph"/>
      </w:pPr>
      <w:r>
        <w:t xml:space="preserve">In an era of disinformation campaigns, officers must also engage in information operations that counter hostile narratives. In a highly connected city like Netherlands Amsterdam, rumors can spread rapidly via social media platforms during times of crisis or political tension. Officers are tasked with ensuring the integrity of military communications and supporting public trust through transparent, accurate communication strategies.</w:t>
      </w:r>
    </w:p>
    <w:bookmarkEnd w:id="24"/>
    <w:bookmarkEnd w:id="25"/>
    <w:bookmarkStart w:id="28" w:name="ethical-leadership-in-urban-environments"/>
    <w:p>
      <w:pPr>
        <w:pStyle w:val="Heading2"/>
      </w:pPr>
      <w:r>
        <w:t xml:space="preserve">4. Ethical Leadership in Urban Environments</w:t>
      </w:r>
    </w:p>
    <w:p>
      <w:pPr>
        <w:pStyle w:val="FirstParagraph"/>
      </w:pPr>
      <w:r>
        <w:t xml:space="preserve">The presence of military personnel in urban centers requires a heightened sense of ethical responsibility. Netherlands Amsterdam is characterized by its progressive social policies, high population density, and vibrant civil society. Consequently, military officers operating in or engaging with this environment must adhere to strict codes of conduct that respect local norms and human rights.</w:t>
      </w:r>
    </w:p>
    <w:bookmarkStart w:id="26" w:name="civil-military-relations"/>
    <w:p>
      <w:pPr>
        <w:pStyle w:val="Heading3"/>
      </w:pPr>
      <w:r>
        <w:t xml:space="preserve">4.1 Civil-Military Relations</w:t>
      </w:r>
    </w:p>
    <w:p>
      <w:pPr>
        <w:pStyle w:val="FirstParagraph"/>
      </w:pPr>
      <w:r>
        <w:t xml:space="preserve">Maintaining positive relations with the civilian population is crucial for operational success and social stability. Officers must demonstrate cultural sensitivity and empathy when interacting with Dutch citizens. This involves understanding the local legal framework, respecting privacy laws, and engaging in community outreach programs that build trust between the armed forces and the public.</w:t>
      </w:r>
    </w:p>
    <w:bookmarkEnd w:id="26"/>
    <w:bookmarkStart w:id="27" w:name="decision-making-under-pressure"/>
    <w:p>
      <w:pPr>
        <w:pStyle w:val="Heading3"/>
      </w:pPr>
      <w:r>
        <w:t xml:space="preserve">4.2 Decision-Making Under Pressure</w:t>
      </w:r>
    </w:p>
    <w:p>
      <w:pPr>
        <w:pStyle w:val="FirstParagraph"/>
      </w:pPr>
      <w:r>
        <w:t xml:space="preserve">In complex urban scenarios, such as counter-terrorism operations or disaster relief efforts, officers often face split-second decisions with significant humanitarian consequences. The ability to make ethical judgments that balance security objectives with civilian welfare is a core competency of the modern military officer. Training programs in Netherlands Amsterdam increasingly emphasize scenario-based learning to prepare officers for these high-stakes environments.</w:t>
      </w:r>
    </w:p>
    <w:bookmarkEnd w:id="27"/>
    <w:bookmarkEnd w:id="28"/>
    <w:bookmarkStart w:id="31" w:name="Xe243f5b3c68f1b8868dc7e9cfa5742a29e9123b"/>
    <w:p>
      <w:pPr>
        <w:pStyle w:val="Heading2"/>
      </w:pPr>
      <w:r>
        <w:t xml:space="preserve">5. Strategic Importance of Netherlands Amsterdam</w:t>
      </w:r>
    </w:p>
    <w:p>
      <w:pPr>
        <w:pStyle w:val="FirstParagraph"/>
      </w:pPr>
      <w:r>
        <w:t xml:space="preserve">Netherlands Amsterdam is not just a city; it is a strategic asset. Its geographic location, advanced port facilities, and status as an international judicial hub make it a focal point for military and diplomatic activities.</w:t>
      </w:r>
    </w:p>
    <w:bookmarkStart w:id="29" w:name="logistics-and-supply-chain-management"/>
    <w:p>
      <w:pPr>
        <w:pStyle w:val="Heading3"/>
      </w:pPr>
      <w:r>
        <w:t xml:space="preserve">5.1 Logistics and Supply Chain Management</w:t>
      </w:r>
    </w:p>
    <w:p>
      <w:pPr>
        <w:pStyle w:val="FirstParagraph"/>
      </w:pPr>
      <w:r>
        <w:t xml:space="preserve">The Port of Amsterdam is one of Europe’s busiest, serving as a critical logistics node for NATO operations. Officers involved in supply chain management must coordinate the movement of troops, equipment, and humanitarian aid through this hub efficiently. This requires expertise in logistics software, international customs regulations, and risk assessment.</w:t>
      </w:r>
    </w:p>
    <w:bookmarkEnd w:id="29"/>
    <w:bookmarkStart w:id="30" w:name="diplomatic-engagement"/>
    <w:p>
      <w:pPr>
        <w:pStyle w:val="Heading3"/>
      </w:pPr>
      <w:r>
        <w:t xml:space="preserve">5.2 Diplomatic Engagement</w:t>
      </w:r>
    </w:p>
    <w:p>
      <w:pPr>
        <w:pStyle w:val="FirstParagraph"/>
      </w:pPr>
      <w:r>
        <w:t xml:space="preserve">Netherlands Amsterdam hosts numerous embassies and international organizations. Military officers serving here often act as liaison officers, facilitating communication between national militaries and allied forces. Their role includes organizing joint exercises, sharing intelligence, and coordinating policy responses to regional security threats.</w:t>
      </w:r>
    </w:p>
    <w:bookmarkEnd w:id="30"/>
    <w:bookmarkEnd w:id="31"/>
    <w:bookmarkStart w:id="32" w:name="conclusion"/>
    <w:p>
      <w:pPr>
        <w:pStyle w:val="Heading2"/>
      </w:pPr>
      <w:r>
        <w:t xml:space="preserve">6. Conclusion</w:t>
      </w:r>
    </w:p>
    <w:p>
      <w:pPr>
        <w:pStyle w:val="FirstParagraph"/>
      </w:pPr>
      <w:r>
        <w:t xml:space="preserve">The role of the military officer has evolved significantly from its traditional roots in battlefield command to a complex blend of diplomatic, technological, and ethical responsibilities. In the specific context of Netherlands Amsterdam, these changes are amplified by the city’s strategic importance as a hub for international security and diplomacy.</w:t>
      </w:r>
    </w:p>
    <w:p>
      <w:pPr>
        <w:pStyle w:val="BodyText"/>
      </w:pPr>
      <w:r>
        <w:t xml:space="preserve">This term paper has demonstrated that modern officers must be versatile leaders capable of navigating cyber threats, engaging in civil-military cooperation, and upholding high ethical standards in urban settings. As geopolitical tensions continue to rise and technological advancements reshape warfare, the need for well-trained, adaptable military officers in strategic locations like Netherlands Amsterdam will only grow. Future training curricula should continue to emphasize these hybrid skills to ensure that officers are prepared for the multifaceted challenges of 21st-century security operations.</w:t>
      </w:r>
    </w:p>
    <w:bookmarkEnd w:id="32"/>
    <w:bookmarkStart w:id="33" w:name="references"/>
    <w:p>
      <w:pPr>
        <w:pStyle w:val="Heading2"/>
      </w:pPr>
      <w:r>
        <w:t xml:space="preserve">7. References</w:t>
      </w:r>
    </w:p>
    <w:p>
      <w:pPr>
        <w:numPr>
          <w:ilvl w:val="0"/>
          <w:numId w:val="1001"/>
        </w:numPr>
        <w:pStyle w:val="Compact"/>
      </w:pPr>
      <w:r>
        <w:t xml:space="preserve">NATO Official Reports on Urban Security and Civil-Military Cooperation (2018-2023).</w:t>
      </w:r>
    </w:p>
    <w:p>
      <w:pPr>
        <w:numPr>
          <w:ilvl w:val="0"/>
          <w:numId w:val="1001"/>
        </w:numPr>
        <w:pStyle w:val="Compact"/>
      </w:pPr>
      <w:r>
        <w:t xml:space="preserve">Dutch Ministry of Defence Annual Strategic Review (Various Years).</w:t>
      </w:r>
    </w:p>
    <w:p>
      <w:pPr>
        <w:numPr>
          <w:ilvl w:val="0"/>
          <w:numId w:val="1001"/>
        </w:numPr>
        <w:pStyle w:val="Compact"/>
      </w:pPr>
      <w:r>
        <w:t xml:space="preserve">Graham, A., &amp; Smith, J. "The Modern Military Officer: Beyond the Battlefield." Journal of International Security Studies, Vol. 45, No. 3.</w:t>
      </w:r>
    </w:p>
    <w:p>
      <w:pPr>
        <w:numPr>
          <w:ilvl w:val="0"/>
          <w:numId w:val="1001"/>
        </w:numPr>
        <w:pStyle w:val="Compact"/>
      </w:pPr>
      <w:r>
        <w:t xml:space="preserve">European Union Agency for Cybersecurity (ENISA) Publications on Critical Infrastructure Protection in Urban Hubs.</w:t>
      </w:r>
    </w:p>
    <w:p>
      <w:pPr>
        <w:numPr>
          <w:ilvl w:val="0"/>
          <w:numId w:val="1001"/>
        </w:numPr>
        <w:pStyle w:val="Compact"/>
      </w:pPr>
      <w:r>
        <w:t xml:space="preserve">Historical Archives of the Royal Netherlands Army regarding Post-War Integration and NATO Participation.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Military Officer in Modern Context: A Focus on Netherlands Amsterdam</dc:title>
  <dc:creator/>
  <dc:language>en</dc:language>
  <cp:keywords/>
  <dcterms:created xsi:type="dcterms:W3CDTF">2026-07-29T21:07:03Z</dcterms:created>
  <dcterms:modified xsi:type="dcterms:W3CDTF">2026-07-29T21:07:03Z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