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4a8986c3fa31353df8456b1d27de0a4e5033ab2"/>
    <w:p>
      <w:pPr>
        <w:pStyle w:val="Heading1"/>
      </w:pPr>
      <w:r>
        <w:t xml:space="preserve">The Evolution and Strategic Role of the Military Officer in New Zealand, Wellington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Centre for Defence and Security Studies, Wellington</w:t>
      </w:r>
      <w:r>
        <w:br/>
      </w:r>
      <w:r>
        <w:rPr>
          <w:bCs/>
          <w:b/>
        </w:rPr>
        <w:t xml:space="preserve">Subject:</w:t>
      </w:r>
      <w:r>
        <w:t xml:space="preserve"> </w:t>
      </w:r>
      <w:r>
        <w:t xml:space="preserve">Military History and Strategic Studies</w:t>
      </w:r>
    </w:p>
    <w:p>
      <w:pPr>
        <w:pStyle w:val="BodyText"/>
      </w:pPr>
      <w:r>
        <w:t xml:space="preserve">I. Introduction</w:t>
      </w:r>
    </w:p>
    <w:p>
      <w:pPr>
        <w:pStyle w:val="BodyText"/>
      </w:pPr>
      <w:r>
        <w:t xml:space="preserve">The concept of the military officer has undergone significant transformation over the last century, particularly within smaller nations that occupy pivotal strategic positions in the Indo-Pacific region. For New Zealand, situated on the southeastern periphery of Australia and across a vast stretch of ocean from Asia, this transformation is not merely academic but existential. This term paper examines the role of the military officer in New Zealand with specific focus on Wellington as both a geographic and administrative capital. Wellington serves as the nerve center for New Zealand Defence Force (NZDF) operations, housing the headquarters of all three services: The Royal New Zealand Navy, The New Zealand Army, and RNZAF. Understanding how officers operate within this unique geopolitical context is essential to comprehending modern small-state defense strategies.</w:t>
      </w:r>
    </w:p>
    <w:p>
      <w:pPr>
        <w:pStyle w:val="BodyText"/>
      </w:pPr>
      <w:r>
        <w:t xml:space="preserve">New Zealand’s approach to military professionalism differs from larger powers like the United States or China. There is no standing army in the traditional sense of a large, permanent force ready for immediate global deployment without mobilization. Instead, the NZDF relies on a small professional cadre supplemented by reservists and part-time members of the Territorial Force. Within this structure, military officers are not just commanders but also diplomats, crisis managers, and national servants who must navigate complex domestic politics while maintaining operational readiness.</w:t>
      </w:r>
    </w:p>
    <w:bookmarkStart w:id="20" w:name="X2df0c38d9f5e63070f2aabae5b27f6af2a30565"/>
    <w:p>
      <w:pPr>
        <w:pStyle w:val="Heading2"/>
      </w:pPr>
      <w:r>
        <w:t xml:space="preserve">II. Historical Context: From Colonial Troops to Professional Officers</w:t>
      </w:r>
    </w:p>
    <w:p>
      <w:pPr>
        <w:pStyle w:val="FirstParagraph"/>
      </w:pPr>
      <w:r>
        <w:t xml:space="preserve">To understand the contemporary role of the military officer in Wellington, one must look back at historical precedents. During the First World War, New Zealand officers led troops from Gallipoli to Passchendaele. These early leaders were often drawn from colonial militia structures but were rapidly professionalized through combat experience. Post-war reforms began to standardize training and education for these leaders.</w:t>
      </w:r>
    </w:p>
    <w:p>
      <w:pPr>
        <w:pStyle w:val="BodyText"/>
      </w:pPr>
      <w:r>
        <w:t xml:space="preserve">The Second World War further solidified the importance of officer leadership, particularly in the Pacific theater against Japanese forces. However, it was after WWII that New Zealand began to distance itself from automatic alignment with British imperial wars, seeking instead a more independent foreign policy identity. This shift required officers who were not only tactically proficient but also strategically aware of international law and diplomacy.</w:t>
      </w:r>
    </w:p>
    <w:bookmarkEnd w:id="20"/>
    <w:bookmarkStart w:id="23" w:name="X22a609896b54a460ba62edb73502598d1a80960"/>
    <w:p>
      <w:pPr>
        <w:pStyle w:val="Heading2"/>
      </w:pPr>
      <w:r>
        <w:t xml:space="preserve">III. The Role of the Officer in Modern Wellington</w:t>
      </w:r>
    </w:p>
    <w:bookmarkStart w:id="21" w:name="X1f217e2d4d6fb6a3a03c835aa51f69931b556e0"/>
    <w:p>
      <w:pPr>
        <w:pStyle w:val="Heading3"/>
      </w:pPr>
      <w:r>
        <w:t xml:space="preserve">A. Administrative and Strategic Leadership</w:t>
      </w:r>
    </w:p>
    <w:p>
      <w:pPr>
        <w:pStyle w:val="FirstParagraph"/>
      </w:pPr>
      <w:r>
        <w:t xml:space="preserve">In Wellington, senior military officers work closely with civilian government officials, including the Minister of Defence and permanent secretaries at the Ministry of Defence (MoD). Unlike countries with large standing armies where military bureaucracy is massive, New Zealand’s defense establishment is lean. Consequently, NZDF officers in Wellington hold significant responsibility for budgeting, policy formulation, and inter-agency coordination. They act as advisors to the Prime Minister on matters of national security.</w:t>
      </w:r>
    </w:p>
    <w:p>
      <w:pPr>
        <w:pStyle w:val="BodyText"/>
      </w:pPr>
      <w:r>
        <w:t xml:space="preserve">This dual role—as both a strategist and an administrator—requires officers to possess high levels of intellectual flexibility. They must understand economic constraints, public opinion, and legal frameworks governing military engagement. The recent restructuring into the NZDF under a unified command structure has further emphasized the need for cross-service collaboration among officers based in Wellington.</w:t>
      </w:r>
    </w:p>
    <w:bookmarkEnd w:id="21"/>
    <w:bookmarkStart w:id="22" w:name="X64069b91454e40588ef85d600476bc06e367eac"/>
    <w:p>
      <w:pPr>
        <w:pStyle w:val="Heading3"/>
      </w:pPr>
      <w:r>
        <w:t xml:space="preserve">B. Operational Deployment and Peacekeeping</w:t>
      </w:r>
    </w:p>
    <w:p>
      <w:pPr>
        <w:pStyle w:val="FirstParagraph"/>
      </w:pPr>
      <w:r>
        <w:t xml:space="preserve">While strategic planning occurs in Wellington, operational execution happens globally. New Zealand’s military officers are frequently deployed on peacekeeping missions under United Nations auspices or regional security initiatives such as the Pacific Islands Forum Regional Security Council. In these contexts, officers serve as representatives of New Zealand’s values—democracy, human rights, and multilateralism.</w:t>
      </w:r>
    </w:p>
    <w:p>
      <w:pPr>
        <w:pStyle w:val="BodyText"/>
      </w:pPr>
      <w:r>
        <w:t xml:space="preserve">For example, during deployments to Bougainville in the 1990s or more recent missions in Somalia and Iraq, New Zealand officers had to balance strict rules of engagement with humanitarian imperatives. Their conduct reflected not only military discipline but also the nation’s soft power strategy. Officers were expected to build relationships with local populations, coordinate with non-governmental organizations (NGOs), and ensure compliance with international humanitarian law.</w:t>
      </w:r>
    </w:p>
    <w:bookmarkEnd w:id="22"/>
    <w:bookmarkEnd w:id="23"/>
    <w:bookmarkStart w:id="24" w:name="X507fe5f2c80cb987c0a070a0a6d5225b29c8be0"/>
    <w:p>
      <w:pPr>
        <w:pStyle w:val="Heading2"/>
      </w:pPr>
      <w:r>
        <w:t xml:space="preserve">IV. Education and Professional Development</w:t>
      </w:r>
    </w:p>
    <w:p>
      <w:pPr>
        <w:pStyle w:val="FirstParagraph"/>
      </w:pPr>
      <w:r>
        <w:t xml:space="preserve">The development of competent military officers in New Zealand begins at the Royal New Zealand Naval College in Devonport (Auckland) for naval personnel, the Army Training Centre in Waiouru for army cadets, and RNZAF Base Ohakea or Burnham Camp for air force trainees. However, advanced education often takes place in collaboration with institutions such as Massey University or Victoria University of Wellington.</w:t>
      </w:r>
    </w:p>
    <w:p>
      <w:pPr>
        <w:pStyle w:val="BodyText"/>
      </w:pPr>
      <w:r>
        <w:t xml:space="preserve">The Centre for Defence and Security Studies (CDSS), located in Wellington, plays a critical role in educating senior officers on strategic thinking. Courses cover subjects ranging from cyber warfare to climate change impacts on security. This academic integration ensures that NZDF officers are well-versed in global trends and can contribute meaningfully to high-level policy discussions.</w:t>
      </w:r>
    </w:p>
    <w:bookmarkEnd w:id="24"/>
    <w:bookmarkStart w:id="27" w:name="X9f3325fb6e3f215d905559a6f888dd826c79569"/>
    <w:p>
      <w:pPr>
        <w:pStyle w:val="Heading2"/>
      </w:pPr>
      <w:r>
        <w:t xml:space="preserve">V. Challenges Facing the Contemporary Military Officer</w:t>
      </w:r>
    </w:p>
    <w:bookmarkStart w:id="25" w:name="a.-technological-change"/>
    <w:p>
      <w:pPr>
        <w:pStyle w:val="Heading3"/>
      </w:pPr>
      <w:r>
        <w:t xml:space="preserve">A. Technological Change</w:t>
      </w:r>
    </w:p>
    <w:p>
      <w:pPr>
        <w:pStyle w:val="FirstParagraph"/>
      </w:pPr>
      <w:r>
        <w:t xml:space="preserve">The rapid pace of technological advancement presents both opportunities and challenges for NZDF officers. Cybersecurity, artificial intelligence, and drone technology require new skill sets that traditional military training may not fully address. Officers in Wellington must advocate for investments in digital infrastructure while ensuring ethical guidelines are established for emerging technologies.</w:t>
      </w:r>
    </w:p>
    <w:bookmarkEnd w:id="25"/>
    <w:bookmarkStart w:id="26" w:name="b.-climate-change-as-a-threat-multiplier"/>
    <w:p>
      <w:pPr>
        <w:pStyle w:val="Heading3"/>
      </w:pPr>
      <w:r>
        <w:t xml:space="preserve">B. Climate Change as a Threat Multiplier</w:t>
      </w:r>
    </w:p>
    <w:p>
      <w:pPr>
        <w:pStyle w:val="FirstParagraph"/>
      </w:pPr>
      <w:r>
        <w:t xml:space="preserve">New Zealand is particularly vulnerable to the effects of climate change, including rising sea levels and extreme weather events. Military officers are increasingly involved in disaster relief operations both domestically and internationally. This shifts their role from purely combat-oriented tasks to broader security sector functions that include humanitarian assistance.</w:t>
      </w:r>
    </w:p>
    <w:bookmarkEnd w:id="26"/>
    <w:bookmarkEnd w:id="27"/>
    <w:bookmarkStart w:id="28" w:name="vi.-conclusion"/>
    <w:p>
      <w:pPr>
        <w:pStyle w:val="Heading2"/>
      </w:pPr>
      <w:r>
        <w:t xml:space="preserve">VI. Conclusion</w:t>
      </w:r>
    </w:p>
    <w:p>
      <w:pPr>
        <w:pStyle w:val="FirstParagraph"/>
      </w:pPr>
      <w:r>
        <w:t xml:space="preserve">The military officer in New Zealand represents a unique blend of professional soldiering, diplomatic engagement, and public service. Operating out of Wellington—a city that symbolizes national unity and governmental authority—these officers play a crucial role in shaping New Zealand’s defense posture. Their responsibilities extend beyond battlefield command to encompass strategic advising, international cooperation, and crisis management.</w:t>
      </w:r>
    </w:p>
    <w:p>
      <w:pPr>
        <w:pStyle w:val="BodyText"/>
      </w:pPr>
      <w:r>
        <w:t xml:space="preserve">As geopolitical tensions rise in the Indo-Pacific region, the demand for skilled, adaptable military leaders will only grow. For New Zealand而言 (regardless of language preference), maintaining a robust officer corps capable of navigating complex international landscapes is vital to national sovereignty and regional stability. The future success of NZDF depends on continuing to invest in officer education, fostering ethical leadership, and adapting to evolving security threats.</w:t>
      </w:r>
    </w:p>
    <w:p>
      <w:pPr>
        <w:pStyle w:val="BodyText"/>
      </w:pPr>
      <w:r>
        <w:t xml:space="preserve">In conclusion, the term "military officer" in New Zealand carries connotations of versatility and restraint. These individuals serve as guardians of democratic values while operating within strict legal and political boundaries. Their work in Wellington reflects a broader commitment to peaceful conflict resolution, multilateralism, and responsible global citizenship.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the Military Officer in New Zealand, Wellington</dc:title>
  <dc:creator/>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file>